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6E" w:rsidRPr="008850CB" w:rsidRDefault="006024B1" w:rsidP="00B26C12">
      <w:pPr>
        <w:pStyle w:val="EFCFXyyzz"/>
      </w:pPr>
      <w:r w:rsidRPr="00A0098D">
        <w:rPr>
          <w:highlight w:val="yellow"/>
        </w:rPr>
        <w:t>Xyyzz</w:t>
      </w:r>
    </w:p>
    <w:p w:rsidR="006024B1" w:rsidRDefault="006024B1" w:rsidP="00B26C12">
      <w:pPr>
        <w:pStyle w:val="EFCFXyyzzempty"/>
      </w:pPr>
    </w:p>
    <w:p w:rsidR="007D126A" w:rsidRPr="008850CB" w:rsidRDefault="007D126A" w:rsidP="007D126A">
      <w:pPr>
        <w:pStyle w:val="EFCFTitle"/>
      </w:pPr>
      <w:r w:rsidRPr="00F4624F">
        <w:t>Low Pt Anodes for Polymer Electrolyte Fuel Cells</w:t>
      </w:r>
    </w:p>
    <w:p w:rsidR="00B02829" w:rsidRDefault="00B02829" w:rsidP="00B26C12">
      <w:pPr>
        <w:pStyle w:val="EFCFTitle"/>
      </w:pPr>
    </w:p>
    <w:p w:rsidR="00194DBD" w:rsidRPr="00194DBD" w:rsidRDefault="00194DBD" w:rsidP="00194DBD">
      <w:pPr>
        <w:pStyle w:val="EFCFText"/>
        <w:jc w:val="center"/>
      </w:pPr>
    </w:p>
    <w:p w:rsidR="00F4624F" w:rsidRPr="008850CB" w:rsidRDefault="00F4624F" w:rsidP="00F4624F">
      <w:pPr>
        <w:pStyle w:val="EFCFAuthors"/>
      </w:pPr>
      <w:r>
        <w:t>Jack</w:t>
      </w:r>
      <w:r w:rsidRPr="008850CB">
        <w:t xml:space="preserve"> </w:t>
      </w:r>
      <w:r>
        <w:t>Left (1), Mike</w:t>
      </w:r>
      <w:r w:rsidRPr="008850CB">
        <w:t xml:space="preserve"> </w:t>
      </w:r>
      <w:r>
        <w:t>Middle (1</w:t>
      </w:r>
      <w:r w:rsidR="00023C87">
        <w:t>,2</w:t>
      </w:r>
      <w:r>
        <w:t>), Peter Wright (2)</w:t>
      </w:r>
    </w:p>
    <w:p w:rsidR="00F4624F" w:rsidRPr="008850CB" w:rsidRDefault="00F4624F" w:rsidP="00F4624F">
      <w:pPr>
        <w:pStyle w:val="EFCFAdress"/>
      </w:pPr>
      <w:r>
        <w:t>(1) Fuel Cells Forever, Inc.</w:t>
      </w:r>
    </w:p>
    <w:p w:rsidR="00F4624F" w:rsidRDefault="00F4624F" w:rsidP="00F4624F">
      <w:pPr>
        <w:pStyle w:val="EFCFAdress"/>
      </w:pPr>
      <w:r w:rsidRPr="008850CB">
        <w:t>123 Efficiency Street</w:t>
      </w:r>
      <w:r>
        <w:t xml:space="preserve">, </w:t>
      </w:r>
      <w:r w:rsidRPr="008850CB">
        <w:t xml:space="preserve">CH-1543 </w:t>
      </w:r>
      <w:r>
        <w:t>Clean Town/</w:t>
      </w:r>
      <w:r w:rsidRPr="008850CB">
        <w:t>Wonderland</w:t>
      </w:r>
    </w:p>
    <w:p w:rsidR="00F4624F" w:rsidRDefault="00F4624F" w:rsidP="00F4624F">
      <w:pPr>
        <w:pStyle w:val="EFCFAdress"/>
        <w:rPr>
          <w:rStyle w:val="hps"/>
        </w:rPr>
      </w:pPr>
      <w:r>
        <w:t xml:space="preserve">(2) </w:t>
      </w:r>
      <w:r>
        <w:rPr>
          <w:rStyle w:val="hps"/>
        </w:rPr>
        <w:t>Faculty of</w:t>
      </w:r>
      <w:r w:rsidRPr="001F0A41">
        <w:rPr>
          <w:rStyle w:val="hps"/>
        </w:rPr>
        <w:t xml:space="preserve"> Sciences and Technology</w:t>
      </w:r>
    </w:p>
    <w:p w:rsidR="00F4624F" w:rsidRPr="008850CB" w:rsidRDefault="00F4624F" w:rsidP="00F4624F">
      <w:pPr>
        <w:pStyle w:val="EFCFAdress"/>
      </w:pPr>
      <w:r>
        <w:t>Sample Street</w:t>
      </w:r>
      <w:r w:rsidR="00821D06">
        <w:t xml:space="preserve"> 45, DE</w:t>
      </w:r>
      <w:r>
        <w:t>-8</w:t>
      </w:r>
      <w:r w:rsidR="00821D06">
        <w:t>0801</w:t>
      </w:r>
      <w:r>
        <w:t xml:space="preserve"> New Town/</w:t>
      </w:r>
      <w:r w:rsidR="00821D06">
        <w:t>Other</w:t>
      </w:r>
      <w:r>
        <w:t>land</w:t>
      </w:r>
    </w:p>
    <w:p w:rsidR="00F4624F" w:rsidRPr="008850CB" w:rsidRDefault="00F4624F" w:rsidP="00F4624F">
      <w:pPr>
        <w:pStyle w:val="EFCFTelFax"/>
      </w:pPr>
      <w:r w:rsidRPr="008850CB">
        <w:t>Tel.: +41-56-987-1234</w:t>
      </w:r>
    </w:p>
    <w:p w:rsidR="00F4624F" w:rsidRPr="008850CB" w:rsidRDefault="00994C87" w:rsidP="00994C87">
      <w:pPr>
        <w:pStyle w:val="EFCFTelFax"/>
        <w:tabs>
          <w:tab w:val="left" w:pos="555"/>
          <w:tab w:val="center" w:pos="4819"/>
          <w:tab w:val="left" w:pos="8340"/>
        </w:tabs>
        <w:jc w:val="left"/>
      </w:pPr>
      <w:r>
        <w:tab/>
      </w:r>
      <w:r>
        <w:tab/>
      </w:r>
      <w:r w:rsidR="00F4624F" w:rsidRPr="008850CB">
        <w:t>Fax: +41-56-987-1235</w:t>
      </w:r>
      <w:r>
        <w:tab/>
      </w:r>
    </w:p>
    <w:p w:rsidR="00F4624F" w:rsidRPr="008850CB" w:rsidRDefault="007E06BD" w:rsidP="00194DBD">
      <w:pPr>
        <w:pStyle w:val="EFCFemail"/>
      </w:pPr>
      <w:hyperlink r:id="rId8" w:history="1">
        <w:r w:rsidR="00F4624F" w:rsidRPr="007B7A2B">
          <w:rPr>
            <w:rStyle w:val="Hyperlink"/>
          </w:rPr>
          <w:t>jsample@fastmail.com</w:t>
        </w:r>
      </w:hyperlink>
    </w:p>
    <w:p w:rsidR="00B02829" w:rsidRPr="008850CB" w:rsidRDefault="00B02829" w:rsidP="00EE3F38">
      <w:pPr>
        <w:pStyle w:val="EFCFText"/>
        <w:jc w:val="center"/>
      </w:pPr>
    </w:p>
    <w:p w:rsidR="00B02829" w:rsidRPr="008850CB" w:rsidRDefault="00B02829" w:rsidP="00EE3F38">
      <w:pPr>
        <w:pStyle w:val="EFCFText"/>
        <w:jc w:val="center"/>
      </w:pPr>
    </w:p>
    <w:p w:rsidR="00B02829" w:rsidRPr="008850CB" w:rsidRDefault="00B02829" w:rsidP="00B26C12">
      <w:pPr>
        <w:pStyle w:val="EFCFSubtitle1"/>
      </w:pPr>
      <w:r w:rsidRPr="008850CB">
        <w:t>Abstract</w:t>
      </w:r>
    </w:p>
    <w:p w:rsidR="00B02829" w:rsidRPr="00B26C12" w:rsidRDefault="00B02829" w:rsidP="00EE3F38">
      <w:pPr>
        <w:pStyle w:val="EFCFText"/>
        <w:jc w:val="center"/>
      </w:pPr>
    </w:p>
    <w:p w:rsidR="00B26C12" w:rsidRDefault="00ED07FC" w:rsidP="00B26C12">
      <w:pPr>
        <w:pStyle w:val="EFCFText"/>
      </w:pPr>
      <w:r w:rsidRPr="00F4624F">
        <w:t xml:space="preserve">This here is a sample text: </w:t>
      </w:r>
      <w:r w:rsidR="007D126A" w:rsidRPr="00F4624F">
        <w:t>The reduction of the Pt catalyst loading in Polymer Electrolyte Fuel Cells (PEFC) is a premise for a commercial introduction of fuel cell electric cars.</w:t>
      </w:r>
      <w:r w:rsidR="003374D1" w:rsidRPr="00F4624F">
        <w:t xml:space="preserve"> In the state of the art, the Pt loading for the anode varies between 30 and 100 µgr/sqcm. In this work, low platinum loadings in the range of 2 to 25 µgr/sqcm were sputtered onto carbon cloth substrates that were used as PEFC anodes. Membrane electrode assemblies were prepared by hot pressing with Nafion 212 and commercial cathodes. We succeeded in reducing the Pt loading of PEFC down to 25 µgr/sqcm without significant loss of fuel cell performance compared to commercial electrodes 500 µgr/sqcm. Longevity tests at constant current densities showed nearby stable voltages for at least 1’000 hrs. </w:t>
      </w:r>
      <w:r w:rsidR="00AC3B98" w:rsidRPr="00F4624F">
        <w:t>………</w:t>
      </w:r>
      <w:r w:rsidR="00B02829" w:rsidRPr="00B26C12">
        <w:t xml:space="preserve"> </w:t>
      </w:r>
    </w:p>
    <w:p w:rsidR="00194DBD" w:rsidRPr="008850CB" w:rsidRDefault="007E06BD" w:rsidP="00194DBD">
      <w:pPr>
        <w:pStyle w:val="EFCFXyyzz"/>
      </w:pPr>
      <w:r w:rsidRPr="007E06BD">
        <w:rPr>
          <w:b/>
          <w:noProof/>
          <w:color w:val="FF0000"/>
          <w:lang w:val="de-CH" w:eastAsia="de-CH"/>
        </w:rPr>
        <w:pict>
          <v:shapetype id="_x0000_t202" coordsize="21600,21600" o:spt="202" path="m,l,21600r21600,l21600,xe">
            <v:stroke joinstyle="miter"/>
            <v:path gradientshapeok="t" o:connecttype="rect"/>
          </v:shapetype>
          <v:shape id="_x0000_s1030" type="#_x0000_t202" style="position:absolute;left:0;text-align:left;margin-left:-36.3pt;margin-top:7.35pt;width:555pt;height:383.4pt;z-index:2" fillcolor="#d8d8d8" stroked="f" strokecolor="#c00000">
            <v:textbox style="mso-next-textbox:#_x0000_s1030">
              <w:txbxContent>
                <w:p w:rsidR="0080462A" w:rsidRPr="0080462A" w:rsidRDefault="0080462A" w:rsidP="0080462A">
                  <w:pPr>
                    <w:spacing w:after="120"/>
                    <w:rPr>
                      <w:rFonts w:ascii="Arial" w:hAnsi="Arial" w:cs="Arial"/>
                      <w:b/>
                      <w:color w:val="C00000"/>
                      <w:sz w:val="28"/>
                      <w:szCs w:val="28"/>
                      <w:u w:val="single"/>
                      <w:lang w:val="en-US"/>
                    </w:rPr>
                  </w:pPr>
                  <w:r w:rsidRPr="0080462A">
                    <w:rPr>
                      <w:rFonts w:ascii="Arial" w:hAnsi="Arial" w:cs="Arial"/>
                      <w:b/>
                      <w:color w:val="C00000"/>
                      <w:sz w:val="28"/>
                      <w:szCs w:val="28"/>
                      <w:u w:val="single"/>
                      <w:lang w:val="en-US"/>
                    </w:rPr>
                    <w:t>Instructions:</w:t>
                  </w:r>
                </w:p>
                <w:p w:rsidR="0080462A" w:rsidRPr="0080462A" w:rsidRDefault="0080462A" w:rsidP="0080462A">
                  <w:pPr>
                    <w:numPr>
                      <w:ilvl w:val="0"/>
                      <w:numId w:val="4"/>
                    </w:numPr>
                    <w:spacing w:after="40"/>
                    <w:ind w:left="284" w:hanging="284"/>
                    <w:rPr>
                      <w:rFonts w:ascii="Arial" w:hAnsi="Arial" w:cs="Arial"/>
                      <w:color w:val="C00000"/>
                      <w:lang w:val="en-US"/>
                    </w:rPr>
                  </w:pPr>
                  <w:r w:rsidRPr="0080462A">
                    <w:rPr>
                      <w:rFonts w:ascii="Arial" w:hAnsi="Arial" w:cs="Arial"/>
                      <w:b/>
                      <w:color w:val="C00000"/>
                      <w:lang w:val="en-US"/>
                    </w:rPr>
                    <w:t xml:space="preserve">Abstract Page </w:t>
                  </w:r>
                  <w:r w:rsidRPr="0080462A">
                    <w:rPr>
                      <w:rFonts w:ascii="Arial" w:hAnsi="Arial" w:cs="Arial"/>
                      <w:color w:val="C00000"/>
                      <w:lang w:val="en-US"/>
                    </w:rPr>
                    <w:t>must not be longer than</w:t>
                  </w:r>
                  <w:r w:rsidRPr="0080462A">
                    <w:rPr>
                      <w:rFonts w:ascii="Arial" w:hAnsi="Arial" w:cs="Arial"/>
                      <w:b/>
                      <w:color w:val="C00000"/>
                      <w:lang w:val="en-US"/>
                    </w:rPr>
                    <w:t xml:space="preserve"> 1 page</w:t>
                  </w:r>
                  <w:r w:rsidRPr="0080462A">
                    <w:rPr>
                      <w:rFonts w:ascii="Arial" w:hAnsi="Arial" w:cs="Arial"/>
                      <w:color w:val="C00000"/>
                      <w:lang w:val="en-US"/>
                    </w:rPr>
                    <w:t xml:space="preserve"> (a graphic or a picture is very welcome).</w:t>
                  </w:r>
                </w:p>
                <w:p w:rsidR="0080462A" w:rsidRPr="0080462A" w:rsidRDefault="0080462A" w:rsidP="0080462A">
                  <w:pPr>
                    <w:numPr>
                      <w:ilvl w:val="0"/>
                      <w:numId w:val="4"/>
                    </w:numPr>
                    <w:spacing w:after="40"/>
                    <w:ind w:left="284" w:hanging="284"/>
                    <w:rPr>
                      <w:rFonts w:ascii="Arial" w:hAnsi="Arial" w:cs="Arial"/>
                      <w:b/>
                      <w:color w:val="C00000"/>
                      <w:u w:val="single"/>
                      <w:lang w:val="en-US"/>
                    </w:rPr>
                  </w:pPr>
                  <w:r w:rsidRPr="00EE3F38">
                    <w:rPr>
                      <w:rFonts w:ascii="Arial" w:hAnsi="Arial" w:cs="Arial"/>
                      <w:highlight w:val="yellow"/>
                      <w:lang w:val="en-US"/>
                    </w:rPr>
                    <w:t>Xyyzz</w:t>
                  </w:r>
                  <w:r w:rsidRPr="0080462A">
                    <w:rPr>
                      <w:rFonts w:ascii="Arial" w:hAnsi="Arial" w:cs="Arial"/>
                      <w:color w:val="C00000"/>
                      <w:lang w:val="en-US"/>
                    </w:rPr>
                    <w:t xml:space="preserve"> must be left </w:t>
                  </w:r>
                  <w:r w:rsidRPr="0080462A">
                    <w:rPr>
                      <w:rFonts w:ascii="Arial" w:hAnsi="Arial" w:cs="Arial"/>
                      <w:b/>
                      <w:color w:val="C00000"/>
                      <w:lang w:val="en-US"/>
                    </w:rPr>
                    <w:t>untouched</w:t>
                  </w:r>
                  <w:r w:rsidRPr="0080462A">
                    <w:rPr>
                      <w:rFonts w:ascii="Arial" w:hAnsi="Arial" w:cs="Arial"/>
                      <w:color w:val="C00000"/>
                      <w:lang w:val="en-US"/>
                    </w:rPr>
                    <w:t>.</w:t>
                  </w:r>
                </w:p>
                <w:p w:rsidR="0080462A" w:rsidRPr="0080462A" w:rsidRDefault="0080462A" w:rsidP="0080462A">
                  <w:pPr>
                    <w:numPr>
                      <w:ilvl w:val="0"/>
                      <w:numId w:val="4"/>
                    </w:numPr>
                    <w:spacing w:after="40"/>
                    <w:ind w:left="284" w:hanging="284"/>
                    <w:rPr>
                      <w:rFonts w:ascii="Arial" w:hAnsi="Arial" w:cs="Arial"/>
                      <w:b/>
                      <w:color w:val="C00000"/>
                      <w:lang w:val="en-US"/>
                    </w:rPr>
                  </w:pPr>
                  <w:r w:rsidRPr="0080462A">
                    <w:rPr>
                      <w:rFonts w:ascii="Arial" w:hAnsi="Arial"/>
                      <w:b/>
                      <w:color w:val="C00000"/>
                    </w:rPr>
                    <w:t>Rename the File</w:t>
                  </w:r>
                  <w:r w:rsidRPr="0080462A">
                    <w:rPr>
                      <w:rFonts w:ascii="Arial" w:hAnsi="Arial"/>
                      <w:color w:val="C00000"/>
                    </w:rPr>
                    <w:t xml:space="preserve"> as follows:</w:t>
                  </w:r>
                  <w:r w:rsidRPr="0080462A">
                    <w:rPr>
                      <w:rFonts w:ascii="Arial" w:hAnsi="Arial"/>
                      <w:color w:val="C00000"/>
                    </w:rPr>
                    <w:br/>
                  </w:r>
                  <w:r w:rsidRPr="00B41AAB">
                    <w:rPr>
                      <w:rFonts w:ascii="Arial" w:hAnsi="Arial"/>
                      <w:b/>
                      <w:color w:val="595959"/>
                    </w:rPr>
                    <w:t xml:space="preserve">       Short-title_Family-name_Given-name_Current-Version.docx</w:t>
                  </w:r>
                  <w:r w:rsidRPr="0080462A">
                    <w:rPr>
                      <w:rFonts w:ascii="Arial" w:hAnsi="Arial"/>
                      <w:b/>
                      <w:color w:val="C00000"/>
                    </w:rPr>
                    <w:t xml:space="preserve"> </w:t>
                  </w:r>
                  <w:r w:rsidRPr="0080462A">
                    <w:rPr>
                      <w:rFonts w:ascii="Arial" w:hAnsi="Arial"/>
                      <w:b/>
                      <w:color w:val="C00000"/>
                    </w:rPr>
                    <w:br/>
                  </w:r>
                  <w:r w:rsidRPr="0080462A">
                    <w:rPr>
                      <w:rFonts w:ascii="Arial" w:hAnsi="Arial"/>
                      <w:color w:val="C00000"/>
                    </w:rPr>
                    <w:t xml:space="preserve">e.g. </w:t>
                  </w:r>
                  <w:r w:rsidRPr="00B41AAB">
                    <w:rPr>
                      <w:rFonts w:ascii="Arial" w:hAnsi="Arial"/>
                      <w:color w:val="595959"/>
                    </w:rPr>
                    <w:t>PEFC-MembraneConductivity_</w:t>
                  </w:r>
                  <w:r w:rsidRPr="00B41AAB">
                    <w:rPr>
                      <w:rFonts w:ascii="Arial" w:hAnsi="Arial" w:cs="Arial"/>
                      <w:color w:val="595959"/>
                      <w:lang w:val="en-US"/>
                    </w:rPr>
                    <w:t>LowPtAnodePEFC_Jack-Left_01</w:t>
                  </w:r>
                  <w:r w:rsidRPr="00B41AAB">
                    <w:rPr>
                      <w:rFonts w:ascii="Arial" w:hAnsi="Arial"/>
                      <w:color w:val="595959"/>
                    </w:rPr>
                    <w:t>.docx</w:t>
                  </w:r>
                  <w:r w:rsidRPr="0080462A">
                    <w:rPr>
                      <w:rFonts w:ascii="Arial" w:hAnsi="Arial"/>
                      <w:color w:val="C00000"/>
                    </w:rPr>
                    <w:t>.</w:t>
                  </w:r>
                  <w:r w:rsidRPr="0080462A">
                    <w:rPr>
                      <w:rFonts w:ascii="Arial" w:hAnsi="Arial"/>
                      <w:color w:val="C00000"/>
                    </w:rPr>
                    <w:br/>
                    <w:t xml:space="preserve">Number </w:t>
                  </w:r>
                  <w:r w:rsidRPr="00B41AAB">
                    <w:rPr>
                      <w:rFonts w:ascii="Arial" w:hAnsi="Arial"/>
                      <w:color w:val="595959"/>
                    </w:rPr>
                    <w:t>"_01</w:t>
                  </w:r>
                  <w:r w:rsidRPr="0080462A">
                    <w:rPr>
                      <w:rFonts w:ascii="Arial" w:hAnsi="Arial"/>
                      <w:color w:val="C00000"/>
                    </w:rPr>
                    <w:t xml:space="preserve">" is for first submitted version, </w:t>
                  </w:r>
                  <w:r w:rsidRPr="00B41AAB">
                    <w:rPr>
                      <w:rFonts w:ascii="Arial" w:hAnsi="Arial"/>
                      <w:color w:val="595959"/>
                    </w:rPr>
                    <w:t>"_02</w:t>
                  </w:r>
                  <w:r w:rsidRPr="0080462A">
                    <w:rPr>
                      <w:rFonts w:ascii="Arial" w:hAnsi="Arial"/>
                      <w:color w:val="C00000"/>
                    </w:rPr>
                    <w:t>" for the second, etc.</w:t>
                  </w:r>
                </w:p>
                <w:p w:rsidR="0080462A" w:rsidRPr="0080462A" w:rsidRDefault="0080462A" w:rsidP="0080462A">
                  <w:pPr>
                    <w:numPr>
                      <w:ilvl w:val="0"/>
                      <w:numId w:val="4"/>
                    </w:numPr>
                    <w:spacing w:after="40"/>
                    <w:ind w:left="284" w:hanging="284"/>
                    <w:rPr>
                      <w:rFonts w:ascii="Arial" w:hAnsi="Arial" w:cs="Arial"/>
                      <w:b/>
                      <w:color w:val="C00000"/>
                      <w:lang w:val="en-US"/>
                    </w:rPr>
                  </w:pPr>
                  <w:r w:rsidRPr="0080462A">
                    <w:rPr>
                      <w:rFonts w:ascii="Arial" w:hAnsi="Arial" w:cs="Arial"/>
                      <w:b/>
                      <w:color w:val="C00000"/>
                      <w:lang w:val="en-US"/>
                    </w:rPr>
                    <w:t xml:space="preserve">Overwrite the Sample Text </w:t>
                  </w:r>
                  <w:r w:rsidRPr="0080462A">
                    <w:rPr>
                      <w:rFonts w:ascii="Arial" w:hAnsi="Arial" w:cs="Arial"/>
                      <w:color w:val="C00000"/>
                      <w:lang w:val="en-US"/>
                    </w:rPr>
                    <w:t>with your content,</w:t>
                  </w:r>
                  <w:r w:rsidRPr="0080462A">
                    <w:rPr>
                      <w:rFonts w:ascii="Arial" w:hAnsi="Arial" w:cs="Arial"/>
                      <w:b/>
                      <w:color w:val="C00000"/>
                      <w:lang w:val="en-US"/>
                    </w:rPr>
                    <w:t xml:space="preserve"> </w:t>
                  </w:r>
                  <w:r w:rsidRPr="0080462A">
                    <w:rPr>
                      <w:rFonts w:ascii="Arial" w:hAnsi="Arial" w:cs="Arial"/>
                      <w:color w:val="C00000"/>
                      <w:lang w:val="en-US"/>
                    </w:rPr>
                    <w:t>but</w:t>
                  </w:r>
                  <w:r w:rsidRPr="0080462A">
                    <w:rPr>
                      <w:rFonts w:ascii="Arial" w:hAnsi="Arial" w:cs="Arial"/>
                      <w:b/>
                      <w:color w:val="C00000"/>
                      <w:lang w:val="en-US"/>
                    </w:rPr>
                    <w:t xml:space="preserve"> keep the formats </w:t>
                  </w:r>
                  <w:r w:rsidRPr="0080462A">
                    <w:rPr>
                      <w:rFonts w:ascii="Arial" w:hAnsi="Arial" w:cs="Arial"/>
                      <w:color w:val="C00000"/>
                      <w:lang w:val="en-US"/>
                    </w:rPr>
                    <w:t xml:space="preserve">as given in this template. </w:t>
                  </w:r>
                  <w:r>
                    <w:rPr>
                      <w:rFonts w:ascii="Arial" w:hAnsi="Arial" w:cs="Arial"/>
                      <w:color w:val="C00000"/>
                      <w:lang w:val="en-US"/>
                    </w:rPr>
                    <w:br/>
                  </w:r>
                  <w:r w:rsidRPr="0080462A">
                    <w:rPr>
                      <w:rFonts w:ascii="Arial" w:hAnsi="Arial" w:cs="Arial"/>
                      <w:color w:val="C00000"/>
                      <w:lang w:val="en-US"/>
                    </w:rPr>
                    <w:t>See also the "Extended Instruction for Abstract and Paper preparation".</w:t>
                  </w:r>
                </w:p>
                <w:p w:rsidR="0080462A" w:rsidRPr="0080462A" w:rsidRDefault="0080462A" w:rsidP="0080462A">
                  <w:pPr>
                    <w:numPr>
                      <w:ilvl w:val="0"/>
                      <w:numId w:val="4"/>
                    </w:numPr>
                    <w:spacing w:after="40"/>
                    <w:ind w:left="284" w:hanging="284"/>
                    <w:rPr>
                      <w:rFonts w:ascii="Arial" w:hAnsi="Arial" w:cs="Arial"/>
                      <w:b/>
                      <w:color w:val="C00000"/>
                      <w:sz w:val="20"/>
                      <w:lang w:val="en-US"/>
                    </w:rPr>
                  </w:pPr>
                  <w:bookmarkStart w:id="0" w:name="_Hlk519188485"/>
                  <w:r w:rsidRPr="0080462A">
                    <w:rPr>
                      <w:rFonts w:ascii="Arial" w:hAnsi="Arial" w:cs="Arial"/>
                      <w:b/>
                      <w:color w:val="C00000"/>
                      <w:lang w:val="en-US"/>
                    </w:rPr>
                    <w:t>Author-Institution Numbering:</w:t>
                  </w:r>
                  <w:r>
                    <w:rPr>
                      <w:rFonts w:ascii="Arial" w:hAnsi="Arial" w:cs="Arial"/>
                      <w:color w:val="C00000"/>
                      <w:lang w:val="en-US"/>
                    </w:rPr>
                    <w:br/>
                  </w:r>
                  <w:r w:rsidRPr="0080462A">
                    <w:rPr>
                      <w:rFonts w:ascii="Arial" w:hAnsi="Arial" w:cs="Arial"/>
                      <w:color w:val="C00000"/>
                      <w:lang w:val="en-US"/>
                    </w:rPr>
                    <w:t>Do not write "</w:t>
                  </w:r>
                  <w:r w:rsidRPr="0080462A">
                    <w:rPr>
                      <w:rFonts w:ascii="Arial" w:hAnsi="Arial" w:cs="Arial"/>
                      <w:b/>
                      <w:color w:val="C00000"/>
                      <w:lang w:val="en-US"/>
                    </w:rPr>
                    <w:t>(1)...</w:t>
                  </w:r>
                  <w:r w:rsidRPr="0080462A">
                    <w:rPr>
                      <w:rFonts w:ascii="Arial" w:hAnsi="Arial" w:cs="Arial"/>
                      <w:color w:val="C00000"/>
                      <w:lang w:val="en-US"/>
                    </w:rPr>
                    <w:t>" in the header, if there</w:t>
                  </w:r>
                  <w:r>
                    <w:rPr>
                      <w:rFonts w:ascii="Arial" w:hAnsi="Arial" w:cs="Arial"/>
                      <w:color w:val="C00000"/>
                      <w:lang w:val="en-US"/>
                    </w:rPr>
                    <w:t xml:space="preserve"> </w:t>
                  </w:r>
                  <w:r w:rsidRPr="0080462A">
                    <w:rPr>
                      <w:rFonts w:ascii="Arial" w:hAnsi="Arial" w:cs="Arial"/>
                      <w:color w:val="C00000"/>
                      <w:lang w:val="en-US"/>
                    </w:rPr>
                    <w:t xml:space="preserve">is only </w:t>
                  </w:r>
                  <w:r w:rsidRPr="0080462A">
                    <w:rPr>
                      <w:rFonts w:ascii="Arial" w:hAnsi="Arial" w:cs="Arial"/>
                      <w:b/>
                      <w:color w:val="C00000"/>
                      <w:lang w:val="en-US"/>
                    </w:rPr>
                    <w:t>one</w:t>
                  </w:r>
                  <w:r w:rsidRPr="0080462A">
                    <w:rPr>
                      <w:rFonts w:ascii="Arial" w:hAnsi="Arial" w:cs="Arial"/>
                      <w:color w:val="C00000"/>
                      <w:lang w:val="en-US"/>
                    </w:rPr>
                    <w:t xml:space="preserve"> institution, i.e. use the template below.</w:t>
                  </w:r>
                </w:p>
                <w:bookmarkEnd w:id="0"/>
                <w:p w:rsidR="0080462A" w:rsidRPr="0080462A" w:rsidRDefault="0080462A" w:rsidP="0080462A">
                  <w:pPr>
                    <w:numPr>
                      <w:ilvl w:val="0"/>
                      <w:numId w:val="4"/>
                    </w:numPr>
                    <w:spacing w:after="40"/>
                    <w:ind w:left="284" w:hanging="284"/>
                    <w:rPr>
                      <w:rFonts w:ascii="Arial" w:hAnsi="Arial" w:cs="Arial"/>
                      <w:color w:val="C00000"/>
                      <w:lang w:val="en-US"/>
                    </w:rPr>
                  </w:pPr>
                  <w:r w:rsidRPr="0080462A">
                    <w:rPr>
                      <w:rFonts w:ascii="Arial" w:hAnsi="Arial" w:cs="Arial"/>
                      <w:b/>
                      <w:color w:val="C00000"/>
                      <w:lang w:val="en-US"/>
                    </w:rPr>
                    <w:t xml:space="preserve">Delete </w:t>
                  </w:r>
                  <w:r w:rsidRPr="0080462A">
                    <w:rPr>
                      <w:rFonts w:ascii="Arial" w:hAnsi="Arial" w:cs="Arial"/>
                      <w:color w:val="C00000"/>
                      <w:lang w:val="en-US"/>
                    </w:rPr>
                    <w:t>all unused</w:t>
                  </w:r>
                  <w:r w:rsidRPr="0080462A">
                    <w:rPr>
                      <w:rFonts w:ascii="Arial" w:hAnsi="Arial" w:cs="Arial"/>
                      <w:b/>
                      <w:color w:val="C00000"/>
                      <w:lang w:val="en-US"/>
                    </w:rPr>
                    <w:t xml:space="preserve"> templates </w:t>
                  </w:r>
                  <w:r w:rsidRPr="0080462A">
                    <w:rPr>
                      <w:rFonts w:ascii="Arial" w:hAnsi="Arial" w:cs="Arial"/>
                      <w:color w:val="C00000"/>
                      <w:lang w:val="en-US"/>
                    </w:rPr>
                    <w:t>and</w:t>
                  </w:r>
                  <w:r w:rsidRPr="0080462A">
                    <w:rPr>
                      <w:rFonts w:ascii="Arial" w:hAnsi="Arial" w:cs="Arial"/>
                      <w:b/>
                      <w:color w:val="C00000"/>
                      <w:lang w:val="en-US"/>
                    </w:rPr>
                    <w:t xml:space="preserve"> </w:t>
                  </w:r>
                  <w:r w:rsidRPr="0080462A">
                    <w:rPr>
                      <w:rFonts w:ascii="Arial" w:hAnsi="Arial" w:cs="Arial"/>
                      <w:color w:val="C00000"/>
                      <w:lang w:val="en-US"/>
                    </w:rPr>
                    <w:t xml:space="preserve">the gray </w:t>
                  </w:r>
                  <w:r w:rsidRPr="0080462A">
                    <w:rPr>
                      <w:rFonts w:ascii="Arial" w:hAnsi="Arial" w:cs="Arial"/>
                      <w:b/>
                      <w:color w:val="C00000"/>
                      <w:lang w:val="en-US"/>
                    </w:rPr>
                    <w:t>comment</w:t>
                  </w:r>
                  <w:r>
                    <w:rPr>
                      <w:rFonts w:ascii="Arial" w:hAnsi="Arial" w:cs="Arial"/>
                      <w:b/>
                      <w:color w:val="C00000"/>
                      <w:lang w:val="en-US"/>
                    </w:rPr>
                    <w:t xml:space="preserve"> box</w:t>
                  </w:r>
                  <w:r w:rsidRPr="0080462A">
                    <w:rPr>
                      <w:rFonts w:ascii="Arial" w:hAnsi="Arial" w:cs="Arial"/>
                      <w:b/>
                      <w:color w:val="C00000"/>
                      <w:lang w:val="en-US"/>
                    </w:rPr>
                    <w:t xml:space="preserve"> </w:t>
                  </w:r>
                  <w:r w:rsidRPr="0080462A">
                    <w:rPr>
                      <w:rFonts w:ascii="Arial" w:hAnsi="Arial" w:cs="Arial"/>
                      <w:color w:val="C00000"/>
                      <w:lang w:val="en-US"/>
                    </w:rPr>
                    <w:t xml:space="preserve">with the </w:t>
                  </w:r>
                  <w:r w:rsidRPr="001D76FF">
                    <w:rPr>
                      <w:rFonts w:ascii="Arial" w:hAnsi="Arial" w:cs="Arial"/>
                      <w:b/>
                      <w:color w:val="C00000"/>
                      <w:lang w:val="en-US"/>
                    </w:rPr>
                    <w:t>red text</w:t>
                  </w:r>
                  <w:r w:rsidRPr="0080462A">
                    <w:rPr>
                      <w:rFonts w:ascii="Arial" w:hAnsi="Arial" w:cs="Arial"/>
                      <w:color w:val="C00000"/>
                      <w:lang w:val="en-US"/>
                    </w:rPr>
                    <w:t xml:space="preserve"> here.</w:t>
                  </w:r>
                </w:p>
                <w:p w:rsidR="0080462A" w:rsidRPr="0080462A" w:rsidRDefault="0080462A" w:rsidP="0080462A">
                  <w:pPr>
                    <w:numPr>
                      <w:ilvl w:val="0"/>
                      <w:numId w:val="4"/>
                    </w:numPr>
                    <w:spacing w:after="40"/>
                    <w:ind w:left="284" w:hanging="284"/>
                    <w:rPr>
                      <w:rFonts w:ascii="Arial" w:hAnsi="Arial" w:cs="Arial"/>
                      <w:color w:val="C00000"/>
                      <w:lang w:val="en-US"/>
                    </w:rPr>
                  </w:pPr>
                  <w:r w:rsidRPr="0080462A">
                    <w:rPr>
                      <w:rFonts w:ascii="Arial" w:hAnsi="Arial" w:cs="Arial"/>
                      <w:b/>
                      <w:color w:val="C00000"/>
                      <w:lang w:val="en-US"/>
                    </w:rPr>
                    <w:t>R</w:t>
                  </w:r>
                  <w:r w:rsidRPr="0080462A">
                    <w:rPr>
                      <w:rFonts w:ascii="Arial" w:hAnsi="Arial" w:cs="Arial"/>
                      <w:b/>
                      <w:color w:val="C00000"/>
                    </w:rPr>
                    <w:t>egister as an Author</w:t>
                  </w:r>
                  <w:r w:rsidRPr="0080462A">
                    <w:rPr>
                      <w:rFonts w:ascii="Arial" w:hAnsi="Arial" w:cs="Arial"/>
                      <w:color w:val="C00000"/>
                    </w:rPr>
                    <w:t xml:space="preserve"> on </w:t>
                  </w:r>
                  <w:hyperlink r:id="rId9" w:history="1">
                    <w:r w:rsidRPr="002B1F13">
                      <w:rPr>
                        <w:rStyle w:val="Hyperlink"/>
                        <w:rFonts w:ascii="Arial" w:hAnsi="Arial" w:cs="Arial"/>
                      </w:rPr>
                      <w:t>www.EFCF.com/AC</w:t>
                    </w:r>
                  </w:hyperlink>
                  <w:r>
                    <w:rPr>
                      <w:rFonts w:ascii="Arial" w:hAnsi="Arial" w:cs="Arial"/>
                      <w:color w:val="C00000"/>
                    </w:rPr>
                    <w:t xml:space="preserve"> </w:t>
                  </w:r>
                  <w:r w:rsidRPr="0080462A">
                    <w:rPr>
                      <w:rFonts w:ascii="Arial" w:hAnsi="Arial" w:cs="Arial"/>
                      <w:color w:val="C00000"/>
                    </w:rPr>
                    <w:t xml:space="preserve">(Author </w:t>
                  </w:r>
                  <w:r w:rsidRPr="0080462A">
                    <w:rPr>
                      <w:rFonts w:ascii="Arial" w:hAnsi="Arial" w:cs="Arial"/>
                      <w:color w:val="C00000"/>
                      <w:lang w:val="en-GB"/>
                    </w:rPr>
                    <w:t>Centre).</w:t>
                  </w:r>
                </w:p>
                <w:p w:rsidR="0080462A" w:rsidRPr="0080462A" w:rsidRDefault="0080462A" w:rsidP="0080462A">
                  <w:pPr>
                    <w:numPr>
                      <w:ilvl w:val="1"/>
                      <w:numId w:val="1"/>
                    </w:numPr>
                    <w:spacing w:after="40"/>
                    <w:rPr>
                      <w:rFonts w:ascii="Arial" w:hAnsi="Arial" w:cs="Arial"/>
                      <w:color w:val="C00000"/>
                      <w:lang w:val="en-US"/>
                    </w:rPr>
                  </w:pPr>
                  <w:r w:rsidRPr="0080462A">
                    <w:rPr>
                      <w:rFonts w:ascii="Arial" w:hAnsi="Arial" w:cs="Arial"/>
                      <w:color w:val="C00000"/>
                      <w:lang w:val="en-US"/>
                    </w:rPr>
                    <w:t>U</w:t>
                  </w:r>
                  <w:r w:rsidRPr="0080462A">
                    <w:rPr>
                      <w:rFonts w:ascii="Arial" w:hAnsi="Arial" w:cs="Arial"/>
                      <w:color w:val="C00000"/>
                    </w:rPr>
                    <w:t xml:space="preserve">pload your one-page Abstract by </w:t>
                  </w:r>
                  <w:r w:rsidRPr="0080462A">
                    <w:rPr>
                      <w:rFonts w:ascii="Arial" w:hAnsi="Arial" w:cs="Arial"/>
                      <w:b/>
                      <w:color w:val="C00000"/>
                    </w:rPr>
                    <w:t>15</w:t>
                  </w:r>
                  <w:r w:rsidRPr="0080462A">
                    <w:rPr>
                      <w:rFonts w:ascii="Arial" w:hAnsi="Arial" w:cs="Arial"/>
                      <w:b/>
                      <w:color w:val="C00000"/>
                      <w:vertAlign w:val="superscript"/>
                    </w:rPr>
                    <w:t>th</w:t>
                  </w:r>
                  <w:r w:rsidRPr="0080462A">
                    <w:rPr>
                      <w:rFonts w:ascii="Arial" w:hAnsi="Arial" w:cs="Arial"/>
                      <w:b/>
                      <w:color w:val="C00000"/>
                    </w:rPr>
                    <w:t xml:space="preserve"> February 2021 </w:t>
                  </w:r>
                  <w:r w:rsidRPr="0080462A">
                    <w:rPr>
                      <w:rFonts w:ascii="Arial" w:hAnsi="Arial" w:cs="Arial"/>
                      <w:color w:val="C00000"/>
                    </w:rPr>
                    <w:t>at the latest.</w:t>
                  </w:r>
                  <w:r w:rsidRPr="0080462A">
                    <w:rPr>
                      <w:rFonts w:ascii="Arial" w:hAnsi="Arial" w:cs="Arial"/>
                      <w:color w:val="C00000"/>
                    </w:rPr>
                    <w:br/>
                  </w:r>
                  <w:hyperlink r:id="rId10" w:history="1">
                    <w:r w:rsidRPr="002B1F13">
                      <w:rPr>
                        <w:rStyle w:val="Hyperlink"/>
                        <w:rFonts w:ascii="Arial" w:hAnsi="Arial" w:cs="Arial"/>
                      </w:rPr>
                      <w:t>www.EFCF.com/Upload</w:t>
                    </w:r>
                  </w:hyperlink>
                  <w:r>
                    <w:rPr>
                      <w:rFonts w:ascii="Arial" w:hAnsi="Arial" w:cs="Arial"/>
                      <w:color w:val="C00000"/>
                    </w:rPr>
                    <w:t xml:space="preserve"> </w:t>
                  </w:r>
                </w:p>
                <w:p w:rsidR="00DE2FBF" w:rsidRDefault="0080462A" w:rsidP="00DE2FBF">
                  <w:pPr>
                    <w:numPr>
                      <w:ilvl w:val="1"/>
                      <w:numId w:val="1"/>
                    </w:numPr>
                    <w:spacing w:after="40"/>
                    <w:rPr>
                      <w:rFonts w:ascii="Arial" w:hAnsi="Arial" w:cs="Arial"/>
                      <w:color w:val="C00000"/>
                      <w:u w:val="single"/>
                      <w:lang w:val="en-US"/>
                    </w:rPr>
                  </w:pPr>
                  <w:r w:rsidRPr="0080462A">
                    <w:rPr>
                      <w:rFonts w:ascii="Arial" w:hAnsi="Arial" w:cs="Arial"/>
                      <w:color w:val="C00000"/>
                    </w:rPr>
                    <w:t xml:space="preserve">Indicate the relevant </w:t>
                  </w:r>
                  <w:r w:rsidRPr="0080462A">
                    <w:rPr>
                      <w:rFonts w:ascii="Arial" w:hAnsi="Arial" w:cs="Arial"/>
                      <w:b/>
                      <w:color w:val="C00000"/>
                    </w:rPr>
                    <w:t>Topic</w:t>
                  </w:r>
                  <w:r w:rsidR="00DE2FBF">
                    <w:rPr>
                      <w:rFonts w:ascii="Arial" w:hAnsi="Arial" w:cs="Arial"/>
                      <w:b/>
                      <w:color w:val="C00000"/>
                    </w:rPr>
                    <w:t>s</w:t>
                  </w:r>
                  <w:r w:rsidR="00C54130">
                    <w:rPr>
                      <w:rFonts w:ascii="Arial" w:hAnsi="Arial" w:cs="Arial"/>
                      <w:color w:val="C00000"/>
                    </w:rPr>
                    <w:t xml:space="preserve"> for your contribution </w:t>
                  </w:r>
                  <w:r w:rsidR="00DE2FBF">
                    <w:rPr>
                      <w:rFonts w:ascii="Arial" w:hAnsi="Arial" w:cs="Arial"/>
                      <w:color w:val="C00000"/>
                    </w:rPr>
                    <w:t>and</w:t>
                  </w:r>
                  <w:r w:rsidR="00C54130">
                    <w:rPr>
                      <w:rFonts w:ascii="Arial" w:hAnsi="Arial" w:cs="Arial"/>
                      <w:color w:val="C00000"/>
                    </w:rPr>
                    <w:t xml:space="preserve"> </w:t>
                  </w:r>
                  <w:r w:rsidRPr="00C54130">
                    <w:rPr>
                      <w:rFonts w:ascii="Arial" w:hAnsi="Arial" w:cs="Arial"/>
                      <w:color w:val="C00000"/>
                    </w:rPr>
                    <w:t xml:space="preserve">your </w:t>
                  </w:r>
                  <w:r w:rsidR="00C54130">
                    <w:rPr>
                      <w:rFonts w:ascii="Arial" w:hAnsi="Arial" w:cs="Arial"/>
                      <w:color w:val="C00000"/>
                    </w:rPr>
                    <w:t>p</w:t>
                  </w:r>
                  <w:r w:rsidRPr="00C54130">
                    <w:rPr>
                      <w:rFonts w:ascii="Arial" w:hAnsi="Arial" w:cs="Arial"/>
                      <w:color w:val="C00000"/>
                    </w:rPr>
                    <w:t xml:space="preserve">reference: </w:t>
                  </w:r>
                  <w:r w:rsidRPr="00C54130">
                    <w:rPr>
                      <w:rFonts w:ascii="Arial" w:hAnsi="Arial" w:cs="Arial"/>
                      <w:b/>
                      <w:color w:val="C00000"/>
                    </w:rPr>
                    <w:t xml:space="preserve">Oral </w:t>
                  </w:r>
                  <w:r w:rsidRPr="00C54130">
                    <w:rPr>
                      <w:rFonts w:ascii="Arial" w:hAnsi="Arial" w:cs="Arial"/>
                      <w:color w:val="C00000"/>
                    </w:rPr>
                    <w:t xml:space="preserve">or </w:t>
                  </w:r>
                  <w:r w:rsidRPr="00C54130">
                    <w:rPr>
                      <w:rFonts w:ascii="Arial" w:hAnsi="Arial" w:cs="Arial"/>
                      <w:b/>
                      <w:color w:val="C00000"/>
                    </w:rPr>
                    <w:t>Poster</w:t>
                  </w:r>
                  <w:r w:rsidRPr="00C54130">
                    <w:rPr>
                      <w:rFonts w:ascii="Arial" w:hAnsi="Arial" w:cs="Arial"/>
                      <w:color w:val="C00000"/>
                    </w:rPr>
                    <w:t xml:space="preserve">. </w:t>
                  </w:r>
                </w:p>
                <w:p w:rsidR="00DE2FBF" w:rsidRPr="00DE2FBF" w:rsidRDefault="00DE2FBF" w:rsidP="00DE2FBF">
                  <w:pPr>
                    <w:spacing w:after="40"/>
                    <w:ind w:left="1440"/>
                    <w:rPr>
                      <w:rFonts w:ascii="Arial" w:hAnsi="Arial" w:cs="Arial"/>
                      <w:color w:val="C00000"/>
                      <w:sz w:val="8"/>
                      <w:u w:val="single"/>
                      <w:lang w:val="en-US"/>
                    </w:rPr>
                  </w:pPr>
                </w:p>
                <w:p w:rsidR="00DE2FBF" w:rsidRPr="00DE2FBF" w:rsidRDefault="006463A8" w:rsidP="006463A8">
                  <w:pPr>
                    <w:numPr>
                      <w:ilvl w:val="0"/>
                      <w:numId w:val="4"/>
                    </w:numPr>
                    <w:spacing w:after="40"/>
                    <w:ind w:left="284" w:hanging="284"/>
                    <w:rPr>
                      <w:rFonts w:ascii="Arial" w:hAnsi="Arial" w:cs="Arial"/>
                      <w:color w:val="C00000"/>
                      <w:lang w:val="en-US"/>
                    </w:rPr>
                  </w:pPr>
                  <w:r w:rsidRPr="006463A8">
                    <w:rPr>
                      <w:rFonts w:ascii="Arial" w:hAnsi="Arial" w:cs="Arial"/>
                      <w:color w:val="C00000"/>
                      <w:lang w:val="en-US"/>
                    </w:rPr>
                    <w:t xml:space="preserve">Receive notification about </w:t>
                  </w:r>
                  <w:r w:rsidRPr="006463A8">
                    <w:rPr>
                      <w:rFonts w:ascii="Arial" w:hAnsi="Arial" w:cs="Arial"/>
                      <w:b/>
                      <w:color w:val="C00000"/>
                      <w:lang w:val="en-US"/>
                    </w:rPr>
                    <w:t>acceptance in March 2021</w:t>
                  </w:r>
                  <w:r w:rsidRPr="006463A8">
                    <w:rPr>
                      <w:rFonts w:ascii="Arial" w:hAnsi="Arial" w:cs="Arial"/>
                      <w:color w:val="C00000"/>
                      <w:lang w:val="en-US"/>
                    </w:rPr>
                    <w:t xml:space="preserve">. </w:t>
                  </w:r>
                  <w:r w:rsidRPr="00DE2FBF">
                    <w:rPr>
                      <w:rFonts w:ascii="Arial" w:hAnsi="Arial" w:cs="Arial"/>
                      <w:color w:val="C00000"/>
                      <w:lang w:val="en-US"/>
                    </w:rPr>
                    <w:t xml:space="preserve">This requires you to submit an </w:t>
                  </w:r>
                  <w:r w:rsidRPr="00DE2FBF">
                    <w:rPr>
                      <w:rFonts w:ascii="Arial" w:hAnsi="Arial" w:cs="Arial"/>
                      <w:b/>
                      <w:color w:val="C00000"/>
                      <w:lang w:val="en-US"/>
                    </w:rPr>
                    <w:t>extended abstract</w:t>
                  </w:r>
                  <w:r w:rsidR="00F20097">
                    <w:rPr>
                      <w:rFonts w:ascii="Arial" w:hAnsi="Arial" w:cs="Arial"/>
                      <w:b/>
                      <w:color w:val="C00000"/>
                      <w:lang w:val="en-US"/>
                    </w:rPr>
                    <w:t>/paper</w:t>
                  </w:r>
                  <w:r w:rsidRPr="00DE2FBF">
                    <w:rPr>
                      <w:rFonts w:ascii="Arial" w:hAnsi="Arial" w:cs="Arial"/>
                      <w:b/>
                      <w:color w:val="C00000"/>
                      <w:lang w:val="en-US"/>
                    </w:rPr>
                    <w:t xml:space="preserve"> by 31 May 2021</w:t>
                  </w:r>
                  <w:r w:rsidRPr="00DE2FBF">
                    <w:rPr>
                      <w:rFonts w:ascii="Arial" w:hAnsi="Arial" w:cs="Arial"/>
                      <w:color w:val="C00000"/>
                      <w:lang w:val="en-US"/>
                    </w:rPr>
                    <w:t xml:space="preserve">. This is a </w:t>
                  </w:r>
                  <w:r w:rsidRPr="00DE2FBF">
                    <w:rPr>
                      <w:rFonts w:ascii="Arial" w:hAnsi="Arial" w:cs="Arial"/>
                      <w:b/>
                      <w:color w:val="C00000"/>
                      <w:lang w:val="en-US"/>
                    </w:rPr>
                    <w:t>condition</w:t>
                  </w:r>
                  <w:r w:rsidR="00DE2FBF" w:rsidRPr="00DE2FBF">
                    <w:rPr>
                      <w:rFonts w:ascii="Arial" w:hAnsi="Arial" w:cs="Arial"/>
                      <w:b/>
                      <w:color w:val="C00000"/>
                      <w:lang w:val="en-US"/>
                    </w:rPr>
                    <w:t>:</w:t>
                  </w:r>
                </w:p>
                <w:p w:rsidR="00DE2FBF" w:rsidRPr="00DE2FBF" w:rsidRDefault="006463A8" w:rsidP="00DE2FBF">
                  <w:pPr>
                    <w:numPr>
                      <w:ilvl w:val="0"/>
                      <w:numId w:val="5"/>
                    </w:numPr>
                    <w:spacing w:after="40"/>
                    <w:rPr>
                      <w:rFonts w:ascii="Arial" w:hAnsi="Arial" w:cs="Arial"/>
                      <w:b/>
                      <w:color w:val="C00000"/>
                      <w:lang w:val="en-US"/>
                    </w:rPr>
                  </w:pPr>
                  <w:r w:rsidRPr="006463A8">
                    <w:rPr>
                      <w:rFonts w:ascii="Arial" w:hAnsi="Arial" w:cs="Arial"/>
                      <w:color w:val="C00000"/>
                      <w:lang w:val="en-US"/>
                    </w:rPr>
                    <w:t xml:space="preserve">to be included in the </w:t>
                  </w:r>
                  <w:r w:rsidRPr="006463A8">
                    <w:rPr>
                      <w:rFonts w:ascii="Arial" w:hAnsi="Arial" w:cs="Arial"/>
                      <w:b/>
                      <w:color w:val="C00000"/>
                      <w:lang w:val="en-US"/>
                    </w:rPr>
                    <w:t>final program</w:t>
                  </w:r>
                  <w:r w:rsidRPr="006463A8">
                    <w:rPr>
                      <w:rFonts w:ascii="Arial" w:hAnsi="Arial" w:cs="Arial"/>
                      <w:color w:val="C00000"/>
                      <w:lang w:val="en-US"/>
                    </w:rPr>
                    <w:t xml:space="preserve"> </w:t>
                  </w:r>
                </w:p>
                <w:p w:rsidR="00DA7FB3" w:rsidRPr="00DA7FB3" w:rsidRDefault="006463A8" w:rsidP="00DE2FBF">
                  <w:pPr>
                    <w:numPr>
                      <w:ilvl w:val="0"/>
                      <w:numId w:val="5"/>
                    </w:numPr>
                    <w:spacing w:after="40"/>
                    <w:rPr>
                      <w:rFonts w:ascii="Arial" w:hAnsi="Arial" w:cs="Arial"/>
                      <w:b/>
                      <w:color w:val="C00000"/>
                      <w:lang w:val="en-US"/>
                    </w:rPr>
                  </w:pPr>
                  <w:r w:rsidRPr="00DA7FB3">
                    <w:rPr>
                      <w:rFonts w:ascii="Arial" w:hAnsi="Arial" w:cs="Arial"/>
                      <w:color w:val="C00000"/>
                      <w:lang w:val="en-US"/>
                    </w:rPr>
                    <w:t xml:space="preserve">to be given the opportunity that the contribution is </w:t>
                  </w:r>
                  <w:r w:rsidR="00DE2FBF" w:rsidRPr="00DA7FB3">
                    <w:rPr>
                      <w:rFonts w:ascii="Arial" w:hAnsi="Arial" w:cs="Arial"/>
                      <w:b/>
                      <w:color w:val="C00000"/>
                      <w:lang w:val="en-US"/>
                    </w:rPr>
                    <w:t xml:space="preserve">published </w:t>
                  </w:r>
                  <w:r w:rsidRPr="00DA7FB3">
                    <w:rPr>
                      <w:rFonts w:ascii="Arial" w:hAnsi="Arial" w:cs="Arial"/>
                      <w:color w:val="C00000"/>
                      <w:lang w:val="en-US"/>
                    </w:rPr>
                    <w:t xml:space="preserve">with an own </w:t>
                  </w:r>
                  <w:r w:rsidRPr="00DA7FB3">
                    <w:rPr>
                      <w:rFonts w:ascii="Arial" w:hAnsi="Arial" w:cs="Arial"/>
                      <w:b/>
                      <w:color w:val="C00000"/>
                      <w:lang w:val="en-US"/>
                    </w:rPr>
                    <w:t>DOI</w:t>
                  </w:r>
                  <w:r w:rsidRPr="00DA7FB3">
                    <w:rPr>
                      <w:rFonts w:ascii="Arial" w:hAnsi="Arial" w:cs="Arial"/>
                      <w:color w:val="C00000"/>
                    </w:rPr>
                    <w:t xml:space="preserve"> </w:t>
                  </w:r>
                  <w:r w:rsidR="00DA7FB3" w:rsidRPr="00DA7FB3">
                    <w:rPr>
                      <w:rFonts w:ascii="Arial" w:hAnsi="Arial" w:cs="Arial"/>
                      <w:color w:val="C00000"/>
                    </w:rPr>
                    <w:t xml:space="preserve">in the EFCF community of the general-purpose open-access repository </w:t>
                  </w:r>
                  <w:hyperlink r:id="rId11" w:history="1">
                    <w:r w:rsidR="00DA7FB3" w:rsidRPr="002B1F13">
                      <w:rPr>
                        <w:rStyle w:val="Hyperlink"/>
                        <w:rFonts w:ascii="Arial" w:hAnsi="Arial" w:cs="Arial"/>
                      </w:rPr>
                      <w:t>www.Zenodo.org</w:t>
                    </w:r>
                  </w:hyperlink>
                  <w:r w:rsidR="00DA7FB3" w:rsidRPr="00DA7FB3">
                    <w:rPr>
                      <w:rFonts w:ascii="Arial" w:hAnsi="Arial" w:cs="Arial"/>
                      <w:color w:val="C00000"/>
                    </w:rPr>
                    <w:t>.</w:t>
                  </w:r>
                </w:p>
                <w:p w:rsidR="00DE2FBF" w:rsidRPr="00DA7FB3" w:rsidRDefault="006463A8" w:rsidP="00DE2FBF">
                  <w:pPr>
                    <w:numPr>
                      <w:ilvl w:val="0"/>
                      <w:numId w:val="5"/>
                    </w:numPr>
                    <w:spacing w:after="40"/>
                    <w:rPr>
                      <w:rFonts w:ascii="Arial" w:hAnsi="Arial" w:cs="Arial"/>
                      <w:b/>
                      <w:color w:val="C00000"/>
                      <w:lang w:val="en-US"/>
                    </w:rPr>
                  </w:pPr>
                  <w:r w:rsidRPr="00DA7FB3">
                    <w:rPr>
                      <w:rFonts w:ascii="Arial" w:hAnsi="Arial" w:cs="Arial"/>
                      <w:color w:val="C00000"/>
                    </w:rPr>
                    <w:t xml:space="preserve">to be </w:t>
                  </w:r>
                  <w:r w:rsidR="00DE2FBF" w:rsidRPr="00DA7FB3">
                    <w:rPr>
                      <w:rFonts w:ascii="Arial" w:hAnsi="Arial" w:cs="Arial"/>
                      <w:color w:val="C00000"/>
                    </w:rPr>
                    <w:t>evaluated</w:t>
                  </w:r>
                  <w:r w:rsidRPr="00DA7FB3">
                    <w:rPr>
                      <w:rFonts w:ascii="Arial" w:hAnsi="Arial" w:cs="Arial"/>
                      <w:color w:val="C00000"/>
                    </w:rPr>
                    <w:t xml:space="preserve"> for inclusion in </w:t>
                  </w:r>
                  <w:r w:rsidR="00DE2FBF" w:rsidRPr="00DA7FB3">
                    <w:rPr>
                      <w:rFonts w:ascii="Arial" w:hAnsi="Arial" w:cs="Arial"/>
                      <w:color w:val="C00000"/>
                    </w:rPr>
                    <w:t xml:space="preserve">the </w:t>
                  </w:r>
                  <w:r w:rsidRPr="00DA7FB3">
                    <w:rPr>
                      <w:rFonts w:ascii="Arial" w:hAnsi="Arial" w:cs="Arial"/>
                      <w:b/>
                      <w:color w:val="C00000"/>
                    </w:rPr>
                    <w:t xml:space="preserve">Special Issue </w:t>
                  </w:r>
                  <w:r w:rsidRPr="00DA7FB3">
                    <w:rPr>
                      <w:rFonts w:ascii="Arial" w:hAnsi="Arial" w:cs="Arial"/>
                      <w:color w:val="C00000"/>
                    </w:rPr>
                    <w:t xml:space="preserve">of the </w:t>
                  </w:r>
                  <w:r w:rsidR="00DE2FBF" w:rsidRPr="00DA7FB3">
                    <w:rPr>
                      <w:rFonts w:ascii="Arial" w:hAnsi="Arial" w:cs="Arial"/>
                      <w:color w:val="C00000"/>
                    </w:rPr>
                    <w:t>peer reviewed</w:t>
                  </w:r>
                  <w:r w:rsidR="00DE2FBF" w:rsidRPr="00DA7FB3">
                    <w:rPr>
                      <w:rFonts w:ascii="Arial" w:hAnsi="Arial" w:cs="Arial"/>
                      <w:b/>
                      <w:color w:val="C00000"/>
                    </w:rPr>
                    <w:t xml:space="preserve"> Journal</w:t>
                  </w:r>
                  <w:r w:rsidR="00CF1B2E" w:rsidRPr="00DA7FB3">
                    <w:rPr>
                      <w:rFonts w:ascii="Arial" w:hAnsi="Arial" w:cs="Arial"/>
                      <w:b/>
                      <w:color w:val="C00000"/>
                    </w:rPr>
                    <w:t>:</w:t>
                  </w:r>
                  <w:r w:rsidR="00DE2FBF" w:rsidRPr="00DA7FB3">
                    <w:rPr>
                      <w:rFonts w:ascii="Arial" w:hAnsi="Arial" w:cs="Arial"/>
                      <w:b/>
                      <w:color w:val="C00000"/>
                    </w:rPr>
                    <w:t xml:space="preserve"> </w:t>
                  </w:r>
                  <w:r w:rsidR="00CF1B2E" w:rsidRPr="00DA7FB3">
                    <w:rPr>
                      <w:rFonts w:ascii="Arial" w:hAnsi="Arial" w:cs="Arial"/>
                      <w:b/>
                      <w:color w:val="C00000"/>
                    </w:rPr>
                    <w:br/>
                  </w:r>
                  <w:r w:rsidR="00DE2FBF" w:rsidRPr="00DA7FB3">
                    <w:rPr>
                      <w:rFonts w:ascii="Arial" w:hAnsi="Arial" w:cs="Arial"/>
                      <w:color w:val="C00000"/>
                    </w:rPr>
                    <w:t xml:space="preserve">“Fuel Cells – From Fundamentals to Systems“ </w:t>
                  </w:r>
                  <w:r w:rsidR="00CF1B2E" w:rsidRPr="00DA7FB3">
                    <w:rPr>
                      <w:rFonts w:ascii="Arial" w:hAnsi="Arial" w:cs="Arial"/>
                      <w:color w:val="C00000"/>
                    </w:rPr>
                    <w:t>from</w:t>
                  </w:r>
                  <w:r w:rsidR="00DE2FBF" w:rsidRPr="00DA7FB3">
                    <w:rPr>
                      <w:rFonts w:ascii="Arial" w:hAnsi="Arial" w:cs="Arial"/>
                      <w:color w:val="C00000"/>
                    </w:rPr>
                    <w:t xml:space="preserve"> Wiley-VCH</w:t>
                  </w:r>
                  <w:r w:rsidRPr="00DA7FB3">
                    <w:rPr>
                      <w:rFonts w:ascii="Arial" w:hAnsi="Arial" w:cs="Arial"/>
                      <w:b/>
                      <w:color w:val="C00000"/>
                    </w:rPr>
                    <w:t xml:space="preserve"> </w:t>
                  </w:r>
                  <w:hyperlink r:id="rId12" w:history="1">
                    <w:r w:rsidRPr="00DA7FB3">
                      <w:rPr>
                        <w:rStyle w:val="Hyperlink"/>
                        <w:rFonts w:ascii="Arial" w:hAnsi="Arial" w:cs="Arial"/>
                        <w:bCs/>
                      </w:rPr>
                      <w:t>www.fuelcells.wiley-vch.de</w:t>
                    </w:r>
                  </w:hyperlink>
                  <w:r w:rsidR="00DE2FBF" w:rsidRPr="00DA7FB3">
                    <w:rPr>
                      <w:rFonts w:ascii="Arial" w:hAnsi="Arial" w:cs="Arial"/>
                      <w:color w:val="C00000"/>
                    </w:rPr>
                    <w:t xml:space="preserve"> </w:t>
                  </w:r>
                </w:p>
                <w:p w:rsidR="0080462A" w:rsidRPr="00DE2FBF" w:rsidRDefault="00DE2FBF" w:rsidP="00DE2FBF">
                  <w:pPr>
                    <w:spacing w:after="40"/>
                    <w:ind w:left="284"/>
                    <w:rPr>
                      <w:rFonts w:ascii="Arial" w:hAnsi="Arial" w:cs="Arial"/>
                      <w:b/>
                      <w:color w:val="C00000"/>
                      <w:lang w:val="en-US"/>
                    </w:rPr>
                  </w:pPr>
                  <w:r>
                    <w:rPr>
                      <w:rFonts w:ascii="Arial" w:hAnsi="Arial" w:cs="Arial"/>
                      <w:b/>
                      <w:color w:val="C00000"/>
                      <w:lang w:val="en-US"/>
                    </w:rPr>
                    <w:t>S</w:t>
                  </w:r>
                  <w:r w:rsidR="0080462A" w:rsidRPr="00DE2FBF">
                    <w:rPr>
                      <w:rFonts w:ascii="Arial" w:hAnsi="Arial" w:cs="Arial"/>
                      <w:color w:val="C00000"/>
                      <w:lang w:val="en-US"/>
                    </w:rPr>
                    <w:t xml:space="preserve">ee </w:t>
                  </w:r>
                  <w:r w:rsidR="006463A8" w:rsidRPr="00DE2FBF">
                    <w:rPr>
                      <w:rFonts w:ascii="Arial" w:hAnsi="Arial" w:cs="Arial"/>
                      <w:color w:val="C00000"/>
                      <w:lang w:val="en-US"/>
                    </w:rPr>
                    <w:t xml:space="preserve">the </w:t>
                  </w:r>
                  <w:r w:rsidR="006463A8" w:rsidRPr="00DE2FBF">
                    <w:rPr>
                      <w:rFonts w:ascii="Arial" w:hAnsi="Arial" w:cs="Arial"/>
                      <w:b/>
                      <w:color w:val="C00000"/>
                      <w:u w:val="single"/>
                      <w:lang w:val="en-US"/>
                    </w:rPr>
                    <w:t>Publication Policy</w:t>
                  </w:r>
                  <w:r w:rsidR="006463A8" w:rsidRPr="00DE2FBF">
                    <w:rPr>
                      <w:rFonts w:ascii="Arial" w:hAnsi="Arial" w:cs="Arial"/>
                      <w:color w:val="C00000"/>
                      <w:lang w:val="en-US"/>
                    </w:rPr>
                    <w:t xml:space="preserve">  </w:t>
                  </w:r>
                  <w:hyperlink r:id="rId13" w:history="1">
                    <w:r w:rsidR="0080462A" w:rsidRPr="00DE2FBF">
                      <w:rPr>
                        <w:rStyle w:val="Hyperlink"/>
                        <w:rFonts w:ascii="Arial" w:hAnsi="Arial" w:cs="Arial"/>
                        <w:lang w:val="en-US"/>
                      </w:rPr>
                      <w:t>www.EFCF.com/PP</w:t>
                    </w:r>
                  </w:hyperlink>
                  <w:r w:rsidR="0080462A" w:rsidRPr="00DE2FBF">
                    <w:rPr>
                      <w:rFonts w:ascii="Arial" w:hAnsi="Arial" w:cs="Arial"/>
                      <w:b/>
                      <w:color w:val="C00000"/>
                      <w:lang w:val="en-US"/>
                    </w:rPr>
                    <w:t xml:space="preserve"> </w:t>
                  </w:r>
                </w:p>
              </w:txbxContent>
            </v:textbox>
          </v:shape>
        </w:pict>
      </w:r>
      <w:r w:rsidR="0080462A">
        <w:rPr>
          <w:highlight w:val="yellow"/>
        </w:rPr>
        <w:br w:type="page"/>
      </w:r>
      <w:r w:rsidR="00194DBD" w:rsidRPr="00A0098D">
        <w:rPr>
          <w:highlight w:val="yellow"/>
        </w:rPr>
        <w:lastRenderedPageBreak/>
        <w:t>Xyyzz</w:t>
      </w:r>
    </w:p>
    <w:p w:rsidR="00194DBD" w:rsidRDefault="00194DBD" w:rsidP="00194DBD">
      <w:pPr>
        <w:pStyle w:val="EFCFXyyzzempty"/>
      </w:pPr>
    </w:p>
    <w:p w:rsidR="00194DBD" w:rsidRPr="008850CB" w:rsidRDefault="00194DBD" w:rsidP="00194DBD">
      <w:pPr>
        <w:pStyle w:val="EFCFTitle"/>
      </w:pPr>
      <w:r w:rsidRPr="00F4624F">
        <w:t>Low Pt Anodes for Polymer Electrolyte Fuel Cells</w:t>
      </w:r>
    </w:p>
    <w:p w:rsidR="00194DBD" w:rsidRDefault="007E06BD" w:rsidP="00194DBD">
      <w:pPr>
        <w:pStyle w:val="EFCFTitle"/>
      </w:pPr>
      <w:r>
        <w:rPr>
          <w:noProof/>
          <w:lang w:val="de-CH" w:eastAsia="de-CH"/>
        </w:rPr>
        <w:pict>
          <v:shape id="_x0000_s1028" type="#_x0000_t202" style="position:absolute;left:0;text-align:left;margin-left:353.7pt;margin-top:3.6pt;width:148.95pt;height:49.8pt;z-index:1" fillcolor="#d8d8d8" stroked="f">
            <v:textbox>
              <w:txbxContent>
                <w:p w:rsidR="00821D06" w:rsidRPr="0080462A" w:rsidRDefault="00821D06">
                  <w:pPr>
                    <w:rPr>
                      <w:rFonts w:ascii="Arial" w:hAnsi="Arial" w:cs="Arial"/>
                      <w:b/>
                      <w:color w:val="C00000"/>
                      <w:sz w:val="22"/>
                      <w:lang w:val="en-GB"/>
                    </w:rPr>
                  </w:pPr>
                  <w:r w:rsidRPr="0080462A">
                    <w:rPr>
                      <w:rFonts w:ascii="Arial" w:hAnsi="Arial" w:cs="Arial"/>
                      <w:b/>
                      <w:color w:val="C00000"/>
                      <w:sz w:val="22"/>
                      <w:lang w:val="en-GB"/>
                    </w:rPr>
                    <w:t xml:space="preserve">Template </w:t>
                  </w:r>
                </w:p>
                <w:p w:rsidR="00821D06" w:rsidRPr="0080462A" w:rsidRDefault="00821D06" w:rsidP="00821D06">
                  <w:pPr>
                    <w:rPr>
                      <w:rFonts w:ascii="Arial" w:hAnsi="Arial" w:cs="Arial"/>
                      <w:color w:val="C00000"/>
                      <w:sz w:val="22"/>
                      <w:lang w:val="en-GB"/>
                    </w:rPr>
                  </w:pPr>
                  <w:r w:rsidRPr="0080462A">
                    <w:rPr>
                      <w:rFonts w:ascii="Arial" w:hAnsi="Arial" w:cs="Arial"/>
                      <w:color w:val="C00000"/>
                      <w:sz w:val="22"/>
                      <w:lang w:val="en-GB"/>
                    </w:rPr>
                    <w:t xml:space="preserve">   with </w:t>
                  </w:r>
                  <w:r w:rsidRPr="0080462A">
                    <w:rPr>
                      <w:rFonts w:ascii="Arial" w:hAnsi="Arial" w:cs="Arial"/>
                      <w:b/>
                      <w:color w:val="C00000"/>
                      <w:sz w:val="22"/>
                      <w:lang w:val="en-GB"/>
                    </w:rPr>
                    <w:t>only one institution</w:t>
                  </w:r>
                </w:p>
                <w:p w:rsidR="00821D06" w:rsidRPr="0080462A" w:rsidRDefault="00821D06" w:rsidP="00821D06">
                  <w:pPr>
                    <w:rPr>
                      <w:rFonts w:ascii="Arial" w:hAnsi="Arial" w:cs="Arial"/>
                      <w:color w:val="C00000"/>
                      <w:sz w:val="22"/>
                      <w:lang w:val="en-GB"/>
                    </w:rPr>
                  </w:pPr>
                  <w:r w:rsidRPr="0080462A">
                    <w:rPr>
                      <w:rFonts w:ascii="Arial" w:hAnsi="Arial" w:cs="Arial"/>
                      <w:color w:val="C00000"/>
                      <w:sz w:val="22"/>
                      <w:lang w:val="en-GB"/>
                    </w:rPr>
                    <w:t xml:space="preserve">   no (1) etc. required</w:t>
                  </w:r>
                </w:p>
              </w:txbxContent>
            </v:textbox>
          </v:shape>
        </w:pict>
      </w:r>
    </w:p>
    <w:p w:rsidR="00194DBD" w:rsidRPr="00194DBD" w:rsidRDefault="00194DBD" w:rsidP="00194DBD">
      <w:pPr>
        <w:pStyle w:val="EFCFText"/>
        <w:jc w:val="center"/>
      </w:pPr>
    </w:p>
    <w:p w:rsidR="00194DBD" w:rsidRPr="008850CB" w:rsidRDefault="00194DBD" w:rsidP="00194DBD">
      <w:pPr>
        <w:pStyle w:val="EFCFAuthors"/>
      </w:pPr>
      <w:r>
        <w:t>Jack</w:t>
      </w:r>
      <w:r w:rsidRPr="008850CB">
        <w:t xml:space="preserve"> </w:t>
      </w:r>
      <w:r>
        <w:t>Left, Mike</w:t>
      </w:r>
      <w:r w:rsidRPr="008850CB">
        <w:t xml:space="preserve"> </w:t>
      </w:r>
      <w:r>
        <w:t>Middle, Peter Wright</w:t>
      </w:r>
    </w:p>
    <w:p w:rsidR="00194DBD" w:rsidRPr="008850CB" w:rsidRDefault="00194DBD" w:rsidP="00194DBD">
      <w:pPr>
        <w:pStyle w:val="EFCFAdress"/>
      </w:pPr>
      <w:r>
        <w:t>Fuel Cells Forever, Inc.</w:t>
      </w:r>
    </w:p>
    <w:p w:rsidR="00194DBD" w:rsidRDefault="00194DBD" w:rsidP="00194DBD">
      <w:pPr>
        <w:pStyle w:val="EFCFAdress"/>
      </w:pPr>
      <w:r w:rsidRPr="008850CB">
        <w:t>123 Efficiency Street</w:t>
      </w:r>
      <w:r>
        <w:t xml:space="preserve">, </w:t>
      </w:r>
      <w:r w:rsidRPr="008850CB">
        <w:t xml:space="preserve">CH-1543 </w:t>
      </w:r>
      <w:r>
        <w:t>Clean Town/</w:t>
      </w:r>
      <w:r w:rsidRPr="008850CB">
        <w:t>Wonderland</w:t>
      </w:r>
    </w:p>
    <w:p w:rsidR="00194DBD" w:rsidRPr="008850CB" w:rsidRDefault="00194DBD" w:rsidP="00194DBD">
      <w:pPr>
        <w:pStyle w:val="EFCFTelFax"/>
      </w:pPr>
      <w:r w:rsidRPr="008850CB">
        <w:t>Tel.: +41-56-987-1234</w:t>
      </w:r>
    </w:p>
    <w:p w:rsidR="00194DBD" w:rsidRPr="008850CB" w:rsidRDefault="00194DBD" w:rsidP="00194DBD">
      <w:pPr>
        <w:pStyle w:val="EFCFTelFax"/>
        <w:tabs>
          <w:tab w:val="left" w:pos="555"/>
          <w:tab w:val="center" w:pos="4819"/>
        </w:tabs>
      </w:pPr>
      <w:r w:rsidRPr="008850CB">
        <w:t>Fax: +41-56-987-1235</w:t>
      </w:r>
    </w:p>
    <w:p w:rsidR="00194DBD" w:rsidRDefault="007E06BD" w:rsidP="00194DBD">
      <w:pPr>
        <w:pStyle w:val="EFCFemail"/>
        <w:rPr>
          <w:rStyle w:val="Hyperlink"/>
        </w:rPr>
      </w:pPr>
      <w:hyperlink r:id="rId14" w:history="1">
        <w:r w:rsidR="00194DBD" w:rsidRPr="007B7A2B">
          <w:rPr>
            <w:rStyle w:val="Hyperlink"/>
          </w:rPr>
          <w:t>jsample@fastmail.com</w:t>
        </w:r>
      </w:hyperlink>
    </w:p>
    <w:p w:rsidR="00194DBD" w:rsidRDefault="00194DBD" w:rsidP="00194DBD">
      <w:pPr>
        <w:pStyle w:val="EFCFText"/>
        <w:jc w:val="center"/>
      </w:pPr>
    </w:p>
    <w:p w:rsidR="00194DBD" w:rsidRPr="008850CB" w:rsidRDefault="00194DBD" w:rsidP="00194DBD">
      <w:pPr>
        <w:pStyle w:val="EFCFText"/>
        <w:jc w:val="center"/>
      </w:pPr>
    </w:p>
    <w:p w:rsidR="00194DBD" w:rsidRDefault="00194DBD" w:rsidP="00194DBD">
      <w:pPr>
        <w:pStyle w:val="EFCFSubtitle1"/>
      </w:pPr>
      <w:r w:rsidRPr="008850CB">
        <w:t>Abstract</w:t>
      </w:r>
    </w:p>
    <w:p w:rsidR="00194DBD" w:rsidRPr="00194DBD" w:rsidRDefault="00194DBD" w:rsidP="00194DBD">
      <w:pPr>
        <w:pStyle w:val="EFCFText"/>
        <w:jc w:val="center"/>
      </w:pPr>
    </w:p>
    <w:p w:rsidR="00194DBD" w:rsidRDefault="00194DBD" w:rsidP="00194DBD">
      <w:pPr>
        <w:pStyle w:val="EFCFText"/>
      </w:pPr>
      <w:r w:rsidRPr="00F4624F">
        <w:t xml:space="preserve">This here is a sample text: The reduction of the Pt catalyst loading in Polymer Electrolyte Fuel Cells (PEFC) is a premise for a commercial introduction of fuel cell electric cars. In the state of the art, the Pt loading for the anode varies between 30 and 100 µgr/sqcm. In this work, low platinum loadings in the range of 2 to 25 µgr/sqcm were sputtered onto carbon cloth substrates that were used as PEFC anodes. Membrane electrode assemblies were prepared by hot pressing with Nafion 212 and commercial cathodes. We succeeded in reducing the Pt loading of PEFC down to 25 µgr/sqcm without significant loss of fuel cell performance compared to commercial electrodes 500 µgr/sqcm. </w:t>
      </w:r>
      <w:r w:rsidR="002F4282">
        <w:t>L</w:t>
      </w:r>
      <w:r w:rsidR="002F4282" w:rsidRPr="002F4282">
        <w:t xml:space="preserve">ongevity </w:t>
      </w:r>
      <w:r w:rsidRPr="00F4624F">
        <w:t>tests at constant current densities showed nearby stable voltages for at least 1’000 hrs. ………</w:t>
      </w:r>
    </w:p>
    <w:p w:rsidR="00194DBD" w:rsidRPr="00DA352D" w:rsidRDefault="00194DBD" w:rsidP="00194DBD">
      <w:pPr>
        <w:rPr>
          <w:rFonts w:ascii="Arial" w:hAnsi="Arial" w:cs="Arial"/>
          <w:color w:val="000000"/>
          <w:lang w:val="en-US"/>
        </w:rPr>
      </w:pPr>
    </w:p>
    <w:p w:rsidR="00194DBD" w:rsidRPr="00194DBD" w:rsidRDefault="00194DBD" w:rsidP="00194DBD">
      <w:pPr>
        <w:pStyle w:val="EFCFText"/>
        <w:jc w:val="center"/>
      </w:pPr>
    </w:p>
    <w:sectPr w:rsidR="00194DBD" w:rsidRPr="00194DBD" w:rsidSect="0007567E">
      <w:headerReference w:type="default" r:id="rId15"/>
      <w:footerReference w:type="even" r:id="rId16"/>
      <w:footerReference w:type="default" r:id="rId17"/>
      <w:pgSz w:w="11906" w:h="16838" w:code="9"/>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DE" w:rsidRDefault="008877DE">
      <w:r>
        <w:separator/>
      </w:r>
    </w:p>
  </w:endnote>
  <w:endnote w:type="continuationSeparator" w:id="0">
    <w:p w:rsidR="008877DE" w:rsidRDefault="00887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4A" w:rsidRDefault="007E06BD"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rsidR="000B744A" w:rsidRDefault="000B7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4D" w:rsidRDefault="001E05A2" w:rsidP="0081274D">
    <w:pPr>
      <w:pStyle w:val="EFCFFooter"/>
      <w:tabs>
        <w:tab w:val="right" w:pos="9638"/>
      </w:tabs>
      <w:jc w:val="both"/>
    </w:pPr>
    <w:r w:rsidRPr="0081274D">
      <w:br/>
    </w:r>
    <w:r w:rsidR="0081274D" w:rsidRPr="00342D4F">
      <w:rPr>
        <w:highlight w:val="lightGray"/>
      </w:rPr>
      <w:t>Theme</w:t>
    </w:r>
    <w:r w:rsidR="0081274D" w:rsidRPr="00342D4F">
      <w:rPr>
        <w:highlight w:val="lightGray"/>
      </w:rPr>
      <w:tab/>
      <w:t>Chapter xx - Session Xyy</w:t>
    </w:r>
    <w:r w:rsidR="0081274D" w:rsidRPr="00B5229C">
      <w:t xml:space="preserve"> -</w:t>
    </w:r>
    <w:r w:rsidR="0081274D">
      <w:t xml:space="preserve"> </w:t>
    </w:r>
    <w:r w:rsidR="007E06BD" w:rsidRPr="006F4B2F">
      <w:fldChar w:fldCharType="begin"/>
    </w:r>
    <w:r w:rsidR="0081274D" w:rsidRPr="006F4B2F">
      <w:instrText xml:space="preserve"> PAGE </w:instrText>
    </w:r>
    <w:r w:rsidR="007E06BD" w:rsidRPr="006F4B2F">
      <w:fldChar w:fldCharType="separate"/>
    </w:r>
    <w:r w:rsidR="00F20097">
      <w:rPr>
        <w:noProof/>
      </w:rPr>
      <w:t>2</w:t>
    </w:r>
    <w:r w:rsidR="007E06BD" w:rsidRPr="006F4B2F">
      <w:fldChar w:fldCharType="end"/>
    </w:r>
    <w:r w:rsidR="0081274D">
      <w:t>/</w:t>
    </w:r>
    <w:r w:rsidR="007E06BD" w:rsidRPr="006F4B2F">
      <w:fldChar w:fldCharType="begin"/>
    </w:r>
    <w:r w:rsidR="0081274D" w:rsidRPr="006F4B2F">
      <w:instrText xml:space="preserve"> NUMPAGES  </w:instrText>
    </w:r>
    <w:r w:rsidR="007E06BD" w:rsidRPr="006F4B2F">
      <w:fldChar w:fldCharType="separate"/>
    </w:r>
    <w:r w:rsidR="00F20097">
      <w:rPr>
        <w:noProof/>
      </w:rPr>
      <w:t>2</w:t>
    </w:r>
    <w:r w:rsidR="007E06BD" w:rsidRPr="006F4B2F">
      <w:fldChar w:fldCharType="end"/>
    </w:r>
    <w:r w:rsidR="0081274D">
      <w:tab/>
    </w:r>
    <w:r w:rsidR="0081274D" w:rsidRPr="006F4B2F">
      <w:t xml:space="preserve"> </w:t>
    </w:r>
  </w:p>
  <w:p w:rsidR="00976FDC" w:rsidRDefault="00976FDC" w:rsidP="00812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DE" w:rsidRDefault="008877DE">
      <w:r>
        <w:separator/>
      </w:r>
    </w:p>
  </w:footnote>
  <w:footnote w:type="continuationSeparator" w:id="0">
    <w:p w:rsidR="008877DE" w:rsidRDefault="00887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7" w:rsidRPr="00821D06" w:rsidRDefault="007E06BD" w:rsidP="00994C87">
    <w:pPr>
      <w:pStyle w:val="EFCFHeader"/>
      <w:tabs>
        <w:tab w:val="clear" w:pos="9639"/>
        <w:tab w:val="center" w:pos="4820"/>
        <w:tab w:val="right" w:pos="9638"/>
      </w:tabs>
      <w:rPr>
        <w:color w:val="000000"/>
        <w:lang w:val="en-GB"/>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75pt;margin-top:-10.45pt;width:35.8pt;height:29.4pt;z-index:1">
          <v:imagedata r:id="rId1" o:title=""/>
        </v:shape>
      </w:pict>
    </w:r>
    <w:r w:rsidR="00994C87" w:rsidRPr="00005E80">
      <w:rPr>
        <w:color w:val="000000"/>
        <w:lang w:val="en-US"/>
      </w:rPr>
      <w:tab/>
    </w:r>
    <w:r w:rsidR="00994C87" w:rsidRPr="00005E80">
      <w:rPr>
        <w:b/>
        <w:color w:val="000000"/>
        <w:lang w:val="en-US"/>
      </w:rPr>
      <w:t>EFCF 2021</w:t>
    </w:r>
    <w:r w:rsidR="00994C87" w:rsidRPr="00005E80">
      <w:rPr>
        <w:b/>
        <w:color w:val="000000"/>
        <w:lang w:val="en-GB"/>
      </w:rPr>
      <w:t>:</w:t>
    </w:r>
    <w:r w:rsidR="00994C87" w:rsidRPr="00005E80">
      <w:rPr>
        <w:color w:val="000000"/>
        <w:lang w:val="en-GB"/>
      </w:rPr>
      <w:t xml:space="preserve"> Low-Temp. Fuel Cells, Electrolysers &amp; H</w:t>
    </w:r>
    <w:r w:rsidR="00994C87" w:rsidRPr="00005E80">
      <w:rPr>
        <w:color w:val="000000"/>
        <w:vertAlign w:val="subscript"/>
        <w:lang w:val="en-GB"/>
      </w:rPr>
      <w:t>2</w:t>
    </w:r>
    <w:r w:rsidR="00994C87" w:rsidRPr="00005E80">
      <w:rPr>
        <w:color w:val="000000"/>
        <w:lang w:val="en-GB"/>
      </w:rPr>
      <w:t xml:space="preserve"> Processing</w:t>
    </w:r>
    <w:r w:rsidR="00994C87" w:rsidRPr="00005E80">
      <w:rPr>
        <w:color w:val="000000"/>
        <w:lang w:val="en-US"/>
      </w:rPr>
      <w:tab/>
    </w:r>
    <w:r w:rsidR="00994C87" w:rsidRPr="00005E80">
      <w:rPr>
        <w:bCs/>
        <w:color w:val="000000"/>
        <w:lang w:val="en-GB"/>
      </w:rPr>
      <w:t>29 June - 2 July 2021</w:t>
    </w:r>
    <w:r w:rsidR="00994C87" w:rsidRPr="00005E80">
      <w:rPr>
        <w:color w:val="000000"/>
        <w:lang w:val="en-US"/>
      </w:rPr>
      <w:t>,</w:t>
    </w:r>
    <w:r w:rsidR="00994C87" w:rsidRPr="00C21C56">
      <w:rPr>
        <w:color w:val="000000"/>
        <w:lang w:val="en-US"/>
      </w:rPr>
      <w:t xml:space="preserve"> Lucerne Switzerland</w:t>
    </w:r>
  </w:p>
  <w:p w:rsidR="00023156" w:rsidRPr="00994C87" w:rsidRDefault="00023156" w:rsidP="00994C87">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57319CF"/>
    <w:multiLevelType w:val="hybridMultilevel"/>
    <w:tmpl w:val="BDB208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7D063D0"/>
    <w:multiLevelType w:val="hybridMultilevel"/>
    <w:tmpl w:val="C6BC94C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BF24"/>
  <w:stylePaneSortMethod w:val="0000"/>
  <w:doNotTrackMoves/>
  <w:defaultTabStop w:val="720"/>
  <w:hyphenationZone w:val="425"/>
  <w:noPunctuationKerning/>
  <w:characterSpacingControl w:val="doNotCompress"/>
  <w:hdrShapeDefaults>
    <o:shapedefaults v:ext="edit" spidmax="8194">
      <o:colormru v:ext="edit" colors="#ffc5c5,#e9dbdb,#ebcbcb"/>
      <o:colormenu v:ext="edit" fillcolor="none [2732]"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28F"/>
    <w:rsid w:val="00000048"/>
    <w:rsid w:val="00004F68"/>
    <w:rsid w:val="00007001"/>
    <w:rsid w:val="000114F2"/>
    <w:rsid w:val="00023156"/>
    <w:rsid w:val="00023C87"/>
    <w:rsid w:val="00025BD2"/>
    <w:rsid w:val="000264E1"/>
    <w:rsid w:val="00027A68"/>
    <w:rsid w:val="00041180"/>
    <w:rsid w:val="00044EEE"/>
    <w:rsid w:val="00063125"/>
    <w:rsid w:val="00070078"/>
    <w:rsid w:val="0007028B"/>
    <w:rsid w:val="00072D63"/>
    <w:rsid w:val="0007567E"/>
    <w:rsid w:val="0007737A"/>
    <w:rsid w:val="00080757"/>
    <w:rsid w:val="00093C52"/>
    <w:rsid w:val="000A08B8"/>
    <w:rsid w:val="000A68C2"/>
    <w:rsid w:val="000B744A"/>
    <w:rsid w:val="000C2B29"/>
    <w:rsid w:val="000C51CF"/>
    <w:rsid w:val="000C600A"/>
    <w:rsid w:val="000D2479"/>
    <w:rsid w:val="000E2940"/>
    <w:rsid w:val="00101651"/>
    <w:rsid w:val="0011417B"/>
    <w:rsid w:val="00116138"/>
    <w:rsid w:val="001211A5"/>
    <w:rsid w:val="00125EFF"/>
    <w:rsid w:val="00127AB7"/>
    <w:rsid w:val="00135D29"/>
    <w:rsid w:val="00135EF1"/>
    <w:rsid w:val="00136C53"/>
    <w:rsid w:val="00137114"/>
    <w:rsid w:val="00141315"/>
    <w:rsid w:val="001426B8"/>
    <w:rsid w:val="001437B0"/>
    <w:rsid w:val="00152F10"/>
    <w:rsid w:val="00154516"/>
    <w:rsid w:val="0015680D"/>
    <w:rsid w:val="00157F91"/>
    <w:rsid w:val="00160A33"/>
    <w:rsid w:val="0016145E"/>
    <w:rsid w:val="001643C9"/>
    <w:rsid w:val="00170305"/>
    <w:rsid w:val="0017308F"/>
    <w:rsid w:val="00173233"/>
    <w:rsid w:val="0017423E"/>
    <w:rsid w:val="00175C10"/>
    <w:rsid w:val="001820E2"/>
    <w:rsid w:val="001868A3"/>
    <w:rsid w:val="0018724C"/>
    <w:rsid w:val="00190698"/>
    <w:rsid w:val="00194215"/>
    <w:rsid w:val="00194DBD"/>
    <w:rsid w:val="001D036D"/>
    <w:rsid w:val="001D3EC8"/>
    <w:rsid w:val="001D76FF"/>
    <w:rsid w:val="001E05A2"/>
    <w:rsid w:val="002177B8"/>
    <w:rsid w:val="00222410"/>
    <w:rsid w:val="002233BB"/>
    <w:rsid w:val="00224598"/>
    <w:rsid w:val="00226E50"/>
    <w:rsid w:val="0023258E"/>
    <w:rsid w:val="00233E21"/>
    <w:rsid w:val="00243A92"/>
    <w:rsid w:val="002543DB"/>
    <w:rsid w:val="00264F62"/>
    <w:rsid w:val="002704AA"/>
    <w:rsid w:val="002706AF"/>
    <w:rsid w:val="00280D9C"/>
    <w:rsid w:val="00281C8C"/>
    <w:rsid w:val="002A78B2"/>
    <w:rsid w:val="002B3CD3"/>
    <w:rsid w:val="002B6A0D"/>
    <w:rsid w:val="002C160D"/>
    <w:rsid w:val="002D36AA"/>
    <w:rsid w:val="002D4D9F"/>
    <w:rsid w:val="002D7CC2"/>
    <w:rsid w:val="002E0FB3"/>
    <w:rsid w:val="002E10D7"/>
    <w:rsid w:val="002E24B8"/>
    <w:rsid w:val="002E6CD5"/>
    <w:rsid w:val="002F0CD6"/>
    <w:rsid w:val="002F2156"/>
    <w:rsid w:val="002F4282"/>
    <w:rsid w:val="002F572B"/>
    <w:rsid w:val="002F5DC0"/>
    <w:rsid w:val="00305613"/>
    <w:rsid w:val="0031029C"/>
    <w:rsid w:val="00310488"/>
    <w:rsid w:val="0031285E"/>
    <w:rsid w:val="00331B02"/>
    <w:rsid w:val="00331D71"/>
    <w:rsid w:val="003374D1"/>
    <w:rsid w:val="00342D4F"/>
    <w:rsid w:val="00351457"/>
    <w:rsid w:val="00354C42"/>
    <w:rsid w:val="00355C9A"/>
    <w:rsid w:val="00356F40"/>
    <w:rsid w:val="003603B8"/>
    <w:rsid w:val="00360D94"/>
    <w:rsid w:val="00361ECB"/>
    <w:rsid w:val="003668F5"/>
    <w:rsid w:val="003720FC"/>
    <w:rsid w:val="003746E3"/>
    <w:rsid w:val="00375881"/>
    <w:rsid w:val="003804AE"/>
    <w:rsid w:val="00381F97"/>
    <w:rsid w:val="003A25F3"/>
    <w:rsid w:val="003A386E"/>
    <w:rsid w:val="003A427D"/>
    <w:rsid w:val="003B728F"/>
    <w:rsid w:val="003C332F"/>
    <w:rsid w:val="003D25B7"/>
    <w:rsid w:val="003D6E00"/>
    <w:rsid w:val="003F3B0F"/>
    <w:rsid w:val="0040155E"/>
    <w:rsid w:val="004128F7"/>
    <w:rsid w:val="00414788"/>
    <w:rsid w:val="00415CFE"/>
    <w:rsid w:val="00417823"/>
    <w:rsid w:val="00432978"/>
    <w:rsid w:val="0045044C"/>
    <w:rsid w:val="004565EB"/>
    <w:rsid w:val="00456DB0"/>
    <w:rsid w:val="00472E1B"/>
    <w:rsid w:val="0048002C"/>
    <w:rsid w:val="0048760B"/>
    <w:rsid w:val="00494280"/>
    <w:rsid w:val="004A0E2B"/>
    <w:rsid w:val="004B591F"/>
    <w:rsid w:val="004C4755"/>
    <w:rsid w:val="004D1080"/>
    <w:rsid w:val="004D1C9E"/>
    <w:rsid w:val="004D5523"/>
    <w:rsid w:val="004D734F"/>
    <w:rsid w:val="004F2F03"/>
    <w:rsid w:val="004F5A28"/>
    <w:rsid w:val="004F7CDA"/>
    <w:rsid w:val="00503B0D"/>
    <w:rsid w:val="005078A8"/>
    <w:rsid w:val="0051441C"/>
    <w:rsid w:val="0052167B"/>
    <w:rsid w:val="00521B2E"/>
    <w:rsid w:val="005270BD"/>
    <w:rsid w:val="005321FE"/>
    <w:rsid w:val="005332BD"/>
    <w:rsid w:val="005441D2"/>
    <w:rsid w:val="00561F4D"/>
    <w:rsid w:val="00565042"/>
    <w:rsid w:val="00575B30"/>
    <w:rsid w:val="00585059"/>
    <w:rsid w:val="00595CFD"/>
    <w:rsid w:val="005B56BC"/>
    <w:rsid w:val="005C2949"/>
    <w:rsid w:val="005E2127"/>
    <w:rsid w:val="005E252A"/>
    <w:rsid w:val="005E6A12"/>
    <w:rsid w:val="00600E05"/>
    <w:rsid w:val="006024B1"/>
    <w:rsid w:val="00613921"/>
    <w:rsid w:val="00622F4E"/>
    <w:rsid w:val="00627223"/>
    <w:rsid w:val="00636F36"/>
    <w:rsid w:val="00637ABD"/>
    <w:rsid w:val="0064563E"/>
    <w:rsid w:val="006463A8"/>
    <w:rsid w:val="00647045"/>
    <w:rsid w:val="006501D3"/>
    <w:rsid w:val="006631AC"/>
    <w:rsid w:val="00683401"/>
    <w:rsid w:val="0069266D"/>
    <w:rsid w:val="00694AAE"/>
    <w:rsid w:val="006A0089"/>
    <w:rsid w:val="006A1BA9"/>
    <w:rsid w:val="006B606B"/>
    <w:rsid w:val="006C1148"/>
    <w:rsid w:val="006C6740"/>
    <w:rsid w:val="006C67A9"/>
    <w:rsid w:val="006E5289"/>
    <w:rsid w:val="006E5C9B"/>
    <w:rsid w:val="006F409E"/>
    <w:rsid w:val="006F4B2F"/>
    <w:rsid w:val="0070022A"/>
    <w:rsid w:val="00704A96"/>
    <w:rsid w:val="00722CAD"/>
    <w:rsid w:val="00724DCF"/>
    <w:rsid w:val="00730412"/>
    <w:rsid w:val="0073353F"/>
    <w:rsid w:val="00740881"/>
    <w:rsid w:val="0074162F"/>
    <w:rsid w:val="007449D4"/>
    <w:rsid w:val="00751741"/>
    <w:rsid w:val="007809E8"/>
    <w:rsid w:val="00781310"/>
    <w:rsid w:val="0078763C"/>
    <w:rsid w:val="007900E2"/>
    <w:rsid w:val="00795E52"/>
    <w:rsid w:val="0079756C"/>
    <w:rsid w:val="007A00C1"/>
    <w:rsid w:val="007A7C8F"/>
    <w:rsid w:val="007B2BD9"/>
    <w:rsid w:val="007B509A"/>
    <w:rsid w:val="007C3E1A"/>
    <w:rsid w:val="007C3E3F"/>
    <w:rsid w:val="007C4165"/>
    <w:rsid w:val="007D126A"/>
    <w:rsid w:val="007D158E"/>
    <w:rsid w:val="007E06BD"/>
    <w:rsid w:val="007E0DEF"/>
    <w:rsid w:val="007E3BE0"/>
    <w:rsid w:val="007F5731"/>
    <w:rsid w:val="0080462A"/>
    <w:rsid w:val="008057AA"/>
    <w:rsid w:val="0081274D"/>
    <w:rsid w:val="00815622"/>
    <w:rsid w:val="0081673B"/>
    <w:rsid w:val="00821D06"/>
    <w:rsid w:val="00825B5A"/>
    <w:rsid w:val="00831D1E"/>
    <w:rsid w:val="00845DEA"/>
    <w:rsid w:val="00845EC7"/>
    <w:rsid w:val="008461D7"/>
    <w:rsid w:val="00846215"/>
    <w:rsid w:val="008508D1"/>
    <w:rsid w:val="0085305B"/>
    <w:rsid w:val="008530DA"/>
    <w:rsid w:val="00866198"/>
    <w:rsid w:val="008675CC"/>
    <w:rsid w:val="00875076"/>
    <w:rsid w:val="008850CB"/>
    <w:rsid w:val="008857BD"/>
    <w:rsid w:val="008877DE"/>
    <w:rsid w:val="00892E2C"/>
    <w:rsid w:val="0089507D"/>
    <w:rsid w:val="008A670C"/>
    <w:rsid w:val="008C2DD7"/>
    <w:rsid w:val="008C3BC2"/>
    <w:rsid w:val="008C4030"/>
    <w:rsid w:val="008C40BC"/>
    <w:rsid w:val="008D3559"/>
    <w:rsid w:val="008E1A84"/>
    <w:rsid w:val="008E2316"/>
    <w:rsid w:val="008F2F89"/>
    <w:rsid w:val="00901F8F"/>
    <w:rsid w:val="009159F0"/>
    <w:rsid w:val="00915A18"/>
    <w:rsid w:val="00930AAA"/>
    <w:rsid w:val="00934944"/>
    <w:rsid w:val="00941A3F"/>
    <w:rsid w:val="00951A77"/>
    <w:rsid w:val="00951AE8"/>
    <w:rsid w:val="00955DBA"/>
    <w:rsid w:val="009570EE"/>
    <w:rsid w:val="009630C8"/>
    <w:rsid w:val="00966E61"/>
    <w:rsid w:val="009703B1"/>
    <w:rsid w:val="0097309C"/>
    <w:rsid w:val="00976E4E"/>
    <w:rsid w:val="00976FDC"/>
    <w:rsid w:val="00983410"/>
    <w:rsid w:val="009936FF"/>
    <w:rsid w:val="00994C87"/>
    <w:rsid w:val="00995A8D"/>
    <w:rsid w:val="00996C7B"/>
    <w:rsid w:val="009A6097"/>
    <w:rsid w:val="009B01F4"/>
    <w:rsid w:val="009B0D2F"/>
    <w:rsid w:val="009B127D"/>
    <w:rsid w:val="009B25FF"/>
    <w:rsid w:val="009C5BDC"/>
    <w:rsid w:val="009C66EF"/>
    <w:rsid w:val="009D7E44"/>
    <w:rsid w:val="009F2396"/>
    <w:rsid w:val="00A0098D"/>
    <w:rsid w:val="00A00C50"/>
    <w:rsid w:val="00A00F59"/>
    <w:rsid w:val="00A02445"/>
    <w:rsid w:val="00A05AE6"/>
    <w:rsid w:val="00A16AFD"/>
    <w:rsid w:val="00A172A2"/>
    <w:rsid w:val="00A40179"/>
    <w:rsid w:val="00A41622"/>
    <w:rsid w:val="00A418F6"/>
    <w:rsid w:val="00A447C7"/>
    <w:rsid w:val="00A47687"/>
    <w:rsid w:val="00A55126"/>
    <w:rsid w:val="00A63280"/>
    <w:rsid w:val="00A70C68"/>
    <w:rsid w:val="00A7402A"/>
    <w:rsid w:val="00A81ABC"/>
    <w:rsid w:val="00A82BF3"/>
    <w:rsid w:val="00A85835"/>
    <w:rsid w:val="00A86260"/>
    <w:rsid w:val="00A913AB"/>
    <w:rsid w:val="00A94ABB"/>
    <w:rsid w:val="00AB149F"/>
    <w:rsid w:val="00AB60A1"/>
    <w:rsid w:val="00AC3B98"/>
    <w:rsid w:val="00AD5F2D"/>
    <w:rsid w:val="00AE1B4B"/>
    <w:rsid w:val="00AE721A"/>
    <w:rsid w:val="00AF104E"/>
    <w:rsid w:val="00AF437B"/>
    <w:rsid w:val="00B001B1"/>
    <w:rsid w:val="00B00B8B"/>
    <w:rsid w:val="00B02829"/>
    <w:rsid w:val="00B11F06"/>
    <w:rsid w:val="00B14011"/>
    <w:rsid w:val="00B22024"/>
    <w:rsid w:val="00B24D75"/>
    <w:rsid w:val="00B26C12"/>
    <w:rsid w:val="00B36AEC"/>
    <w:rsid w:val="00B41AAB"/>
    <w:rsid w:val="00B424B6"/>
    <w:rsid w:val="00B42FF8"/>
    <w:rsid w:val="00B62ADD"/>
    <w:rsid w:val="00B745EB"/>
    <w:rsid w:val="00B8120C"/>
    <w:rsid w:val="00B87DE8"/>
    <w:rsid w:val="00BA6898"/>
    <w:rsid w:val="00BB16F4"/>
    <w:rsid w:val="00BB303E"/>
    <w:rsid w:val="00C04D83"/>
    <w:rsid w:val="00C114D8"/>
    <w:rsid w:val="00C21C56"/>
    <w:rsid w:val="00C34DB6"/>
    <w:rsid w:val="00C359DA"/>
    <w:rsid w:val="00C51304"/>
    <w:rsid w:val="00C54130"/>
    <w:rsid w:val="00C54396"/>
    <w:rsid w:val="00C5781D"/>
    <w:rsid w:val="00C624DF"/>
    <w:rsid w:val="00C6476E"/>
    <w:rsid w:val="00C726BC"/>
    <w:rsid w:val="00C76CAD"/>
    <w:rsid w:val="00C806A5"/>
    <w:rsid w:val="00C82CDF"/>
    <w:rsid w:val="00C9118E"/>
    <w:rsid w:val="00C966D1"/>
    <w:rsid w:val="00CA587C"/>
    <w:rsid w:val="00CB52BD"/>
    <w:rsid w:val="00CC220A"/>
    <w:rsid w:val="00CC36B3"/>
    <w:rsid w:val="00CC547B"/>
    <w:rsid w:val="00CD1942"/>
    <w:rsid w:val="00CD2222"/>
    <w:rsid w:val="00CD6220"/>
    <w:rsid w:val="00CD723F"/>
    <w:rsid w:val="00CE0CBB"/>
    <w:rsid w:val="00CE4762"/>
    <w:rsid w:val="00CE79F4"/>
    <w:rsid w:val="00CE7EB9"/>
    <w:rsid w:val="00CF1B2E"/>
    <w:rsid w:val="00CF3A01"/>
    <w:rsid w:val="00CF45E0"/>
    <w:rsid w:val="00CF4C99"/>
    <w:rsid w:val="00D03468"/>
    <w:rsid w:val="00D14802"/>
    <w:rsid w:val="00D20C55"/>
    <w:rsid w:val="00D22DE8"/>
    <w:rsid w:val="00D27236"/>
    <w:rsid w:val="00D3533B"/>
    <w:rsid w:val="00D35FD5"/>
    <w:rsid w:val="00D4089A"/>
    <w:rsid w:val="00D418B1"/>
    <w:rsid w:val="00D508B8"/>
    <w:rsid w:val="00D524B4"/>
    <w:rsid w:val="00D52E71"/>
    <w:rsid w:val="00D56A10"/>
    <w:rsid w:val="00D63B54"/>
    <w:rsid w:val="00D75624"/>
    <w:rsid w:val="00D75DC4"/>
    <w:rsid w:val="00D776C4"/>
    <w:rsid w:val="00D81A38"/>
    <w:rsid w:val="00D86A6E"/>
    <w:rsid w:val="00D93A46"/>
    <w:rsid w:val="00D948E6"/>
    <w:rsid w:val="00DA0236"/>
    <w:rsid w:val="00DA352D"/>
    <w:rsid w:val="00DA4DCC"/>
    <w:rsid w:val="00DA5D2C"/>
    <w:rsid w:val="00DA7FB3"/>
    <w:rsid w:val="00DB52BB"/>
    <w:rsid w:val="00DC4504"/>
    <w:rsid w:val="00DC58F9"/>
    <w:rsid w:val="00DC6F08"/>
    <w:rsid w:val="00DD2505"/>
    <w:rsid w:val="00DE1212"/>
    <w:rsid w:val="00DE2FBF"/>
    <w:rsid w:val="00DF1010"/>
    <w:rsid w:val="00DF2EB9"/>
    <w:rsid w:val="00E00D3A"/>
    <w:rsid w:val="00E0115A"/>
    <w:rsid w:val="00E11FD8"/>
    <w:rsid w:val="00E24660"/>
    <w:rsid w:val="00E34EF5"/>
    <w:rsid w:val="00E36E8D"/>
    <w:rsid w:val="00E50944"/>
    <w:rsid w:val="00E574E5"/>
    <w:rsid w:val="00E57BE0"/>
    <w:rsid w:val="00E65736"/>
    <w:rsid w:val="00E67F10"/>
    <w:rsid w:val="00E759B9"/>
    <w:rsid w:val="00E85201"/>
    <w:rsid w:val="00E937DB"/>
    <w:rsid w:val="00E966A6"/>
    <w:rsid w:val="00EA3DDF"/>
    <w:rsid w:val="00EA646A"/>
    <w:rsid w:val="00EA77F3"/>
    <w:rsid w:val="00EC0632"/>
    <w:rsid w:val="00EC2BB6"/>
    <w:rsid w:val="00EC38FE"/>
    <w:rsid w:val="00EC4C6F"/>
    <w:rsid w:val="00ED07FC"/>
    <w:rsid w:val="00EE1617"/>
    <w:rsid w:val="00EE3F38"/>
    <w:rsid w:val="00EE4A80"/>
    <w:rsid w:val="00F06F3F"/>
    <w:rsid w:val="00F14A53"/>
    <w:rsid w:val="00F20097"/>
    <w:rsid w:val="00F21F16"/>
    <w:rsid w:val="00F22060"/>
    <w:rsid w:val="00F33929"/>
    <w:rsid w:val="00F37722"/>
    <w:rsid w:val="00F45B55"/>
    <w:rsid w:val="00F4622D"/>
    <w:rsid w:val="00F4624F"/>
    <w:rsid w:val="00F47286"/>
    <w:rsid w:val="00F56AC6"/>
    <w:rsid w:val="00F60171"/>
    <w:rsid w:val="00F67AC9"/>
    <w:rsid w:val="00F7202C"/>
    <w:rsid w:val="00F7652C"/>
    <w:rsid w:val="00F769A1"/>
    <w:rsid w:val="00F92093"/>
    <w:rsid w:val="00F949CB"/>
    <w:rsid w:val="00F95B9B"/>
    <w:rsid w:val="00FB730D"/>
    <w:rsid w:val="00FC0E14"/>
    <w:rsid w:val="00FD2209"/>
    <w:rsid w:val="00FD4BA9"/>
    <w:rsid w:val="00FD5DE9"/>
    <w:rsid w:val="00FD757E"/>
    <w:rsid w:val="00FD7F96"/>
    <w:rsid w:val="00FE2BAD"/>
    <w:rsid w:val="00FE7F93"/>
    <w:rsid w:val="00FF6571"/>
    <w:rsid w:val="00FF69D5"/>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ffc5c5,#e9dbdb,#ebcbcb"/>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415CFE"/>
    <w:pPr>
      <w:keepNext/>
      <w:jc w:val="center"/>
      <w:outlineLvl w:val="0"/>
    </w:pPr>
    <w:rPr>
      <w:rFonts w:ascii="Arial" w:hAnsi="Arial" w:cs="Arial"/>
      <w:b/>
      <w:bCs/>
      <w:sz w:val="28"/>
    </w:rPr>
  </w:style>
  <w:style w:type="paragraph" w:styleId="Heading2">
    <w:name w:val="heading 2"/>
    <w:basedOn w:val="Normal"/>
    <w:next w:val="Normal"/>
    <w:qFormat/>
    <w:rsid w:val="00415CFE"/>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CFE"/>
    <w:pPr>
      <w:jc w:val="center"/>
    </w:pPr>
    <w:rPr>
      <w:rFonts w:ascii="Arial" w:hAnsi="Arial"/>
      <w:b/>
      <w:bCs/>
      <w:sz w:val="36"/>
    </w:rPr>
  </w:style>
  <w:style w:type="character" w:styleId="Hyperlink">
    <w:name w:val="Hyperlink"/>
    <w:rsid w:val="00415CFE"/>
    <w:rPr>
      <w:color w:val="0000FF"/>
      <w:u w:val="single"/>
    </w:rPr>
  </w:style>
  <w:style w:type="paragraph" w:styleId="BodyText2">
    <w:name w:val="Body Text 2"/>
    <w:basedOn w:val="Normal"/>
    <w:rsid w:val="00415CFE"/>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CommentReference">
    <w:name w:val="annotation reference"/>
    <w:uiPriority w:val="99"/>
    <w:semiHidden/>
    <w:unhideWhenUsed/>
    <w:rsid w:val="00072D63"/>
    <w:rPr>
      <w:sz w:val="16"/>
      <w:szCs w:val="16"/>
    </w:rPr>
  </w:style>
  <w:style w:type="paragraph" w:styleId="CommentText">
    <w:name w:val="annotation text"/>
    <w:basedOn w:val="Normal"/>
    <w:link w:val="CommentTextChar"/>
    <w:uiPriority w:val="99"/>
    <w:semiHidden/>
    <w:unhideWhenUsed/>
    <w:rsid w:val="00072D63"/>
    <w:rPr>
      <w:sz w:val="20"/>
      <w:szCs w:val="20"/>
    </w:rPr>
  </w:style>
  <w:style w:type="character" w:customStyle="1" w:styleId="CommentTextChar">
    <w:name w:val="Comment Text Char"/>
    <w:link w:val="CommentText"/>
    <w:uiPriority w:val="99"/>
    <w:semiHidden/>
    <w:rsid w:val="00072D63"/>
    <w:rPr>
      <w:lang w:val="en-AU" w:eastAsia="en-US"/>
    </w:rPr>
  </w:style>
  <w:style w:type="paragraph" w:styleId="CommentSubject">
    <w:name w:val="annotation subject"/>
    <w:basedOn w:val="CommentText"/>
    <w:next w:val="CommentText"/>
    <w:link w:val="CommentSubjectChar"/>
    <w:uiPriority w:val="99"/>
    <w:semiHidden/>
    <w:unhideWhenUsed/>
    <w:rsid w:val="00072D63"/>
    <w:rPr>
      <w:b/>
      <w:bCs/>
    </w:rPr>
  </w:style>
  <w:style w:type="character" w:customStyle="1" w:styleId="CommentSubjectChar">
    <w:name w:val="Comment Subject Char"/>
    <w:link w:val="CommentSubject"/>
    <w:uiPriority w:val="99"/>
    <w:semiHidden/>
    <w:rsid w:val="00072D63"/>
    <w:rPr>
      <w:b/>
      <w:bCs/>
      <w:lang w:val="en-AU" w:eastAsia="en-US"/>
    </w:rPr>
  </w:style>
  <w:style w:type="character" w:customStyle="1" w:styleId="hps">
    <w:name w:val="hps"/>
    <w:basedOn w:val="DefaultParagraphFont"/>
    <w:rsid w:val="00D3533B"/>
  </w:style>
  <w:style w:type="paragraph" w:styleId="PlainText">
    <w:name w:val="Plain Text"/>
    <w:basedOn w:val="Normal"/>
    <w:link w:val="PlainTextChar"/>
    <w:uiPriority w:val="99"/>
    <w:semiHidden/>
    <w:unhideWhenUsed/>
    <w:rsid w:val="007B509A"/>
    <w:rPr>
      <w:rFonts w:ascii="Arial" w:eastAsia="Calibri" w:hAnsi="Arial"/>
      <w:color w:val="1F497D"/>
      <w:sz w:val="20"/>
      <w:szCs w:val="21"/>
      <w:lang/>
    </w:rPr>
  </w:style>
  <w:style w:type="character" w:customStyle="1" w:styleId="PlainTextChar">
    <w:name w:val="Plain Text Char"/>
    <w:link w:val="PlainText"/>
    <w:uiPriority w:val="99"/>
    <w:semiHidden/>
    <w:rsid w:val="007B509A"/>
    <w:rPr>
      <w:rFonts w:ascii="Arial" w:eastAsia="Calibri" w:hAnsi="Arial" w:cs="Times New Roman"/>
      <w:color w:val="1F497D"/>
      <w:szCs w:val="21"/>
      <w:lang w:eastAsia="en-US"/>
    </w:rPr>
  </w:style>
</w:styles>
</file>

<file path=word/webSettings.xml><?xml version="1.0" encoding="utf-8"?>
<w:webSettings xmlns:r="http://schemas.openxmlformats.org/officeDocument/2006/relationships" xmlns:w="http://schemas.openxmlformats.org/wordprocessingml/2006/main">
  <w:divs>
    <w:div w:id="7882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mple@fastmail.com" TargetMode="External"/><Relationship Id="rId13" Type="http://schemas.openxmlformats.org/officeDocument/2006/relationships/hyperlink" Target="http://www.EFCF.com/P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elcells.wiley-v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od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FCF.com/Uplo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FCF.com/AC" TargetMode="External"/><Relationship Id="rId14" Type="http://schemas.openxmlformats.org/officeDocument/2006/relationships/hyperlink" Target="mailto:jsample@fas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F3CD-296F-4407-89D9-8482AE0C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www.EFCF.com</vt:lpstr>
      <vt:lpstr>www.EFCF.com</vt:lpstr>
    </vt:vector>
  </TitlesOfParts>
  <Company/>
  <LinksUpToDate>false</LinksUpToDate>
  <CharactersWithSpaces>2262</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www.EFCF.com</dc:title>
  <dc:subject/>
  <dc:creator>Karl Foger</dc:creator>
  <cp:keywords/>
  <cp:lastModifiedBy>Michael Spirig</cp:lastModifiedBy>
  <cp:revision>29</cp:revision>
  <cp:lastPrinted>2011-03-02T01:42:00Z</cp:lastPrinted>
  <dcterms:created xsi:type="dcterms:W3CDTF">2018-07-12T16:04:00Z</dcterms:created>
  <dcterms:modified xsi:type="dcterms:W3CDTF">2020-12-23T22:29:00Z</dcterms:modified>
</cp:coreProperties>
</file>